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7FBD9" w14:textId="0B1FC786" w:rsidR="00BB7890" w:rsidRPr="00A16CBD" w:rsidRDefault="00BB7890" w:rsidP="0033356C">
      <w:pPr>
        <w:spacing w:after="0" w:line="240" w:lineRule="auto"/>
        <w:jc w:val="center"/>
        <w:rPr>
          <w:rFonts w:ascii="Times New Roman" w:hAnsi="Times New Roman"/>
          <w:b/>
          <w:bCs/>
          <w:sz w:val="26"/>
          <w:szCs w:val="26"/>
        </w:rPr>
      </w:pPr>
      <w:r w:rsidRPr="00A16CBD">
        <w:rPr>
          <w:rFonts w:ascii="Times New Roman" w:hAnsi="Times New Roman"/>
          <w:b/>
          <w:bCs/>
          <w:sz w:val="26"/>
          <w:szCs w:val="26"/>
        </w:rPr>
        <w:t>ОПИС ВАКАНТНОЇ ПОСАДИ</w:t>
      </w:r>
    </w:p>
    <w:p w14:paraId="250C7B60" w14:textId="09085ECA" w:rsidR="007B1C41" w:rsidRPr="00A16CBD" w:rsidRDefault="004B055D" w:rsidP="0033356C">
      <w:pPr>
        <w:shd w:val="clear" w:color="auto" w:fill="FFFFFF"/>
        <w:spacing w:after="0" w:line="240" w:lineRule="auto"/>
        <w:jc w:val="center"/>
        <w:rPr>
          <w:rFonts w:ascii="Times New Roman" w:hAnsi="Times New Roman"/>
          <w:b/>
          <w:bCs/>
          <w:sz w:val="26"/>
          <w:szCs w:val="26"/>
        </w:rPr>
      </w:pPr>
      <w:r w:rsidRPr="00A16CBD">
        <w:rPr>
          <w:rFonts w:ascii="Times New Roman" w:hAnsi="Times New Roman"/>
          <w:b/>
          <w:bCs/>
          <w:sz w:val="26"/>
          <w:szCs w:val="26"/>
        </w:rPr>
        <w:t>д</w:t>
      </w:r>
      <w:r w:rsidR="009325E0" w:rsidRPr="00A16CBD">
        <w:rPr>
          <w:rFonts w:ascii="Times New Roman" w:hAnsi="Times New Roman"/>
          <w:b/>
          <w:bCs/>
          <w:sz w:val="26"/>
          <w:szCs w:val="26"/>
        </w:rPr>
        <w:t>ержавної служби категорії «</w:t>
      </w:r>
      <w:r w:rsidR="00FC5CCD" w:rsidRPr="00A16CBD">
        <w:rPr>
          <w:rFonts w:ascii="Times New Roman" w:hAnsi="Times New Roman"/>
          <w:b/>
          <w:bCs/>
          <w:sz w:val="26"/>
          <w:szCs w:val="26"/>
        </w:rPr>
        <w:t>В</w:t>
      </w:r>
      <w:r w:rsidR="009325E0" w:rsidRPr="00A16CBD">
        <w:rPr>
          <w:rFonts w:ascii="Times New Roman" w:hAnsi="Times New Roman"/>
          <w:b/>
          <w:bCs/>
          <w:sz w:val="26"/>
          <w:szCs w:val="26"/>
        </w:rPr>
        <w:t>»</w:t>
      </w:r>
      <w:r w:rsidR="007B1C41" w:rsidRPr="00A16CBD">
        <w:rPr>
          <w:rFonts w:ascii="Times New Roman" w:hAnsi="Times New Roman"/>
          <w:b/>
          <w:bCs/>
          <w:sz w:val="26"/>
          <w:szCs w:val="26"/>
        </w:rPr>
        <w:t xml:space="preserve"> - </w:t>
      </w:r>
    </w:p>
    <w:p w14:paraId="1A91F228" w14:textId="77777777" w:rsidR="0033356C" w:rsidRPr="00A16CBD" w:rsidRDefault="00FC5CCD" w:rsidP="0033356C">
      <w:pPr>
        <w:shd w:val="clear" w:color="auto" w:fill="FFFFFF"/>
        <w:spacing w:after="0" w:line="240" w:lineRule="auto"/>
        <w:jc w:val="center"/>
        <w:rPr>
          <w:rFonts w:ascii="Times New Roman" w:hAnsi="Times New Roman"/>
          <w:sz w:val="26"/>
          <w:szCs w:val="26"/>
        </w:rPr>
      </w:pPr>
      <w:r w:rsidRPr="00A16CBD">
        <w:rPr>
          <w:rFonts w:ascii="Times New Roman" w:hAnsi="Times New Roman"/>
          <w:b/>
          <w:bCs/>
          <w:sz w:val="26"/>
          <w:szCs w:val="26"/>
        </w:rPr>
        <w:t xml:space="preserve">головний спеціаліст відділу </w:t>
      </w:r>
      <w:r w:rsidR="0033356C" w:rsidRPr="00A16CBD">
        <w:rPr>
          <w:rFonts w:ascii="Times New Roman" w:hAnsi="Times New Roman"/>
          <w:b/>
          <w:bCs/>
          <w:sz w:val="26"/>
          <w:szCs w:val="26"/>
        </w:rPr>
        <w:t>нагляду за додержанням законів територіальними органами поліції при провадженні оперативно-розшукової діяльності, дізнання, досудового розслідування та підтриманням публічного обвинувачення управління нагляду за додержанням законів Національною поліцією України</w:t>
      </w:r>
      <w:r w:rsidR="0033356C" w:rsidRPr="00A16CBD">
        <w:rPr>
          <w:rFonts w:ascii="Times New Roman" w:hAnsi="Times New Roman"/>
          <w:sz w:val="26"/>
          <w:szCs w:val="26"/>
        </w:rPr>
        <w:t xml:space="preserve"> </w:t>
      </w:r>
    </w:p>
    <w:p w14:paraId="5F2EAD35" w14:textId="50C116BB" w:rsidR="007B1C41" w:rsidRPr="00A16CBD" w:rsidRDefault="007B1C41" w:rsidP="0033356C">
      <w:pPr>
        <w:shd w:val="clear" w:color="auto" w:fill="FFFFFF"/>
        <w:spacing w:after="0" w:line="240" w:lineRule="auto"/>
        <w:jc w:val="center"/>
        <w:rPr>
          <w:rFonts w:ascii="Times New Roman" w:hAnsi="Times New Roman"/>
          <w:b/>
          <w:bCs/>
          <w:sz w:val="26"/>
          <w:szCs w:val="26"/>
        </w:rPr>
      </w:pPr>
      <w:r w:rsidRPr="00A16CBD">
        <w:rPr>
          <w:rFonts w:ascii="Times New Roman" w:eastAsia="Times New Roman" w:hAnsi="Times New Roman"/>
          <w:b/>
          <w:bCs/>
          <w:sz w:val="26"/>
          <w:szCs w:val="26"/>
          <w:lang w:eastAsia="ru-RU"/>
        </w:rPr>
        <w:t>Вінницької обласної прокуратури</w:t>
      </w:r>
    </w:p>
    <w:p w14:paraId="06C141EF" w14:textId="77777777" w:rsidR="00E07148" w:rsidRPr="00A16CBD" w:rsidRDefault="00E07148" w:rsidP="00755DC0">
      <w:pPr>
        <w:shd w:val="clear" w:color="auto" w:fill="FFFFFF"/>
        <w:spacing w:after="0" w:line="240" w:lineRule="auto"/>
        <w:ind w:right="-2"/>
        <w:rPr>
          <w:rFonts w:ascii="Times New Roman" w:eastAsia="Times New Roman" w:hAnsi="Times New Roman"/>
          <w:sz w:val="26"/>
          <w:szCs w:val="26"/>
        </w:rPr>
      </w:pPr>
    </w:p>
    <w:tbl>
      <w:tblPr>
        <w:tblW w:w="5076" w:type="pct"/>
        <w:tblCellMar>
          <w:left w:w="0" w:type="dxa"/>
          <w:right w:w="0" w:type="dxa"/>
        </w:tblCellMar>
        <w:tblLook w:val="00A0" w:firstRow="1" w:lastRow="0" w:firstColumn="1" w:lastColumn="0" w:noHBand="0" w:noVBand="0"/>
      </w:tblPr>
      <w:tblGrid>
        <w:gridCol w:w="566"/>
        <w:gridCol w:w="3260"/>
        <w:gridCol w:w="5952"/>
      </w:tblGrid>
      <w:tr w:rsidR="002D72A8" w:rsidRPr="00A16CBD" w14:paraId="0CE722BF" w14:textId="77777777" w:rsidTr="00C36241">
        <w:trPr>
          <w:trHeight w:val="266"/>
        </w:trPr>
        <w:tc>
          <w:tcPr>
            <w:tcW w:w="3826" w:type="dxa"/>
            <w:gridSpan w:val="2"/>
            <w:tcBorders>
              <w:top w:val="single" w:sz="2" w:space="0" w:color="auto"/>
              <w:left w:val="single" w:sz="2" w:space="0" w:color="auto"/>
              <w:bottom w:val="single" w:sz="2" w:space="0" w:color="auto"/>
              <w:right w:val="single" w:sz="2" w:space="0" w:color="auto"/>
            </w:tcBorders>
          </w:tcPr>
          <w:p w14:paraId="4523C88A" w14:textId="77777777" w:rsidR="002D72A8" w:rsidRPr="00A16CBD" w:rsidRDefault="002D72A8" w:rsidP="002D72A8">
            <w:pPr>
              <w:spacing w:after="0" w:line="240" w:lineRule="auto"/>
              <w:ind w:right="140"/>
              <w:rPr>
                <w:rFonts w:ascii="Times New Roman" w:hAnsi="Times New Roman"/>
                <w:b/>
                <w:sz w:val="26"/>
                <w:szCs w:val="26"/>
                <w:highlight w:val="yellow"/>
              </w:rPr>
            </w:pPr>
            <w:bookmarkStart w:id="0" w:name="n766"/>
            <w:bookmarkEnd w:id="0"/>
            <w:r w:rsidRPr="00A16CBD">
              <w:rPr>
                <w:rFonts w:ascii="Times New Roman" w:hAnsi="Times New Roman"/>
                <w:b/>
                <w:sz w:val="26"/>
                <w:szCs w:val="26"/>
              </w:rPr>
              <w:t>Посадові обов’язки</w:t>
            </w:r>
          </w:p>
        </w:tc>
        <w:tc>
          <w:tcPr>
            <w:tcW w:w="5952" w:type="dxa"/>
            <w:tcBorders>
              <w:top w:val="single" w:sz="2" w:space="0" w:color="auto"/>
              <w:left w:val="single" w:sz="2" w:space="0" w:color="auto"/>
              <w:bottom w:val="single" w:sz="2" w:space="0" w:color="auto"/>
              <w:right w:val="single" w:sz="2" w:space="0" w:color="auto"/>
            </w:tcBorders>
          </w:tcPr>
          <w:p w14:paraId="6E366BA8" w14:textId="77777777" w:rsidR="00951D32" w:rsidRPr="00AD7F35" w:rsidRDefault="00AD4365" w:rsidP="00B023E4">
            <w:pPr>
              <w:spacing w:after="0" w:line="240" w:lineRule="auto"/>
              <w:ind w:left="57" w:right="57"/>
              <w:jc w:val="both"/>
              <w:rPr>
                <w:rFonts w:ascii="Times New Roman" w:hAnsi="Times New Roman"/>
                <w:sz w:val="26"/>
                <w:szCs w:val="26"/>
              </w:rPr>
            </w:pPr>
            <w:r w:rsidRPr="00951D32">
              <w:rPr>
                <w:rFonts w:ascii="Times New Roman" w:hAnsi="Times New Roman"/>
                <w:sz w:val="26"/>
                <w:szCs w:val="26"/>
              </w:rPr>
              <w:t xml:space="preserve">Здійснення комплексу заходів з підготовки </w:t>
            </w:r>
            <w:r w:rsidR="00951D32" w:rsidRPr="00951D32">
              <w:rPr>
                <w:rFonts w:ascii="Times New Roman" w:hAnsi="Times New Roman"/>
                <w:sz w:val="26"/>
                <w:szCs w:val="26"/>
              </w:rPr>
              <w:t xml:space="preserve">проєктів </w:t>
            </w:r>
            <w:r w:rsidR="00951D32" w:rsidRPr="00AD7F35">
              <w:rPr>
                <w:rFonts w:ascii="Times New Roman" w:hAnsi="Times New Roman"/>
                <w:sz w:val="26"/>
                <w:szCs w:val="26"/>
              </w:rPr>
              <w:t xml:space="preserve">організаційно-розпорядчих, службових документів </w:t>
            </w:r>
            <w:r w:rsidR="00951D32" w:rsidRPr="00AD7F35">
              <w:rPr>
                <w:sz w:val="26"/>
                <w:szCs w:val="26"/>
              </w:rPr>
              <w:t xml:space="preserve"> </w:t>
            </w:r>
            <w:r w:rsidR="00951D32" w:rsidRPr="00AD7F35">
              <w:rPr>
                <w:rFonts w:ascii="Times New Roman" w:hAnsi="Times New Roman"/>
                <w:sz w:val="26"/>
                <w:szCs w:val="26"/>
              </w:rPr>
              <w:t xml:space="preserve"> з питань, що належать до компетенції відділу, у тому числі, з метою підготовки матеріалів на координаційні та підсумкові наради керівництва обласної прокуратури:</w:t>
            </w:r>
          </w:p>
          <w:p w14:paraId="60D3B706" w14:textId="77777777" w:rsidR="00951D32" w:rsidRPr="00AD7F35" w:rsidRDefault="00951D32" w:rsidP="00B023E4">
            <w:pPr>
              <w:spacing w:after="0" w:line="240" w:lineRule="auto"/>
              <w:ind w:left="57" w:right="57"/>
              <w:jc w:val="both"/>
              <w:rPr>
                <w:rFonts w:ascii="Times New Roman" w:hAnsi="Times New Roman"/>
                <w:sz w:val="26"/>
                <w:szCs w:val="26"/>
              </w:rPr>
            </w:pPr>
            <w:r w:rsidRPr="00AD7F35">
              <w:rPr>
                <w:rFonts w:ascii="Times New Roman" w:hAnsi="Times New Roman"/>
                <w:sz w:val="26"/>
                <w:szCs w:val="26"/>
              </w:rPr>
              <w:t>- підготовка запитів, запрошень, статистичної інформації;</w:t>
            </w:r>
          </w:p>
          <w:p w14:paraId="60308A70" w14:textId="77777777" w:rsidR="00951D32" w:rsidRPr="00AD7F35" w:rsidRDefault="00951D32" w:rsidP="00B023E4">
            <w:pPr>
              <w:spacing w:after="0" w:line="240" w:lineRule="auto"/>
              <w:ind w:left="57" w:right="57"/>
              <w:jc w:val="both"/>
              <w:rPr>
                <w:rFonts w:ascii="Times New Roman" w:hAnsi="Times New Roman"/>
                <w:sz w:val="26"/>
                <w:szCs w:val="26"/>
              </w:rPr>
            </w:pPr>
            <w:r w:rsidRPr="00AD7F35">
              <w:rPr>
                <w:rFonts w:ascii="Times New Roman" w:hAnsi="Times New Roman"/>
                <w:sz w:val="26"/>
                <w:szCs w:val="26"/>
              </w:rPr>
              <w:t>- опрацювання та узагальнення інформації правоохоронних органів;</w:t>
            </w:r>
          </w:p>
          <w:p w14:paraId="56784D80" w14:textId="2F100ECD" w:rsidR="00951D32" w:rsidRPr="00AD7F35" w:rsidRDefault="00951D32" w:rsidP="00B023E4">
            <w:pPr>
              <w:spacing w:after="0" w:line="240" w:lineRule="auto"/>
              <w:ind w:left="57" w:right="57"/>
              <w:jc w:val="both"/>
              <w:rPr>
                <w:rFonts w:ascii="Times New Roman" w:hAnsi="Times New Roman"/>
                <w:sz w:val="26"/>
                <w:szCs w:val="26"/>
              </w:rPr>
            </w:pPr>
            <w:r w:rsidRPr="00AD7F35">
              <w:rPr>
                <w:rFonts w:ascii="Times New Roman" w:hAnsi="Times New Roman"/>
                <w:sz w:val="26"/>
                <w:szCs w:val="26"/>
              </w:rPr>
              <w:t>- надіслання рішення наради на виконання.</w:t>
            </w:r>
          </w:p>
          <w:p w14:paraId="70DDD2A5" w14:textId="62279575" w:rsidR="00AD4365" w:rsidRPr="00AD7F35" w:rsidRDefault="00AD4365" w:rsidP="00B023E4">
            <w:pPr>
              <w:spacing w:after="0" w:line="240" w:lineRule="auto"/>
              <w:ind w:left="57" w:right="57"/>
              <w:jc w:val="both"/>
              <w:rPr>
                <w:rFonts w:ascii="Times New Roman" w:hAnsi="Times New Roman"/>
                <w:sz w:val="26"/>
                <w:szCs w:val="26"/>
              </w:rPr>
            </w:pPr>
            <w:r w:rsidRPr="00AD7F35">
              <w:rPr>
                <w:rFonts w:ascii="Times New Roman" w:hAnsi="Times New Roman"/>
                <w:sz w:val="26"/>
                <w:szCs w:val="26"/>
              </w:rPr>
              <w:t xml:space="preserve">Здійснення </w:t>
            </w:r>
            <w:r w:rsidR="002B082A" w:rsidRPr="00AD7F35">
              <w:rPr>
                <w:rFonts w:ascii="Times New Roman" w:hAnsi="Times New Roman"/>
                <w:sz w:val="26"/>
                <w:szCs w:val="26"/>
              </w:rPr>
              <w:t xml:space="preserve">комплексу заходів </w:t>
            </w:r>
            <w:r w:rsidRPr="00AD7F35">
              <w:rPr>
                <w:rFonts w:ascii="Times New Roman" w:hAnsi="Times New Roman"/>
                <w:sz w:val="26"/>
                <w:szCs w:val="26"/>
              </w:rPr>
              <w:t xml:space="preserve">аналітично-статистичної та </w:t>
            </w:r>
            <w:r w:rsidR="00156696" w:rsidRPr="00AD7F35">
              <w:rPr>
                <w:rFonts w:ascii="Times New Roman" w:hAnsi="Times New Roman"/>
                <w:sz w:val="26"/>
                <w:szCs w:val="26"/>
              </w:rPr>
              <w:t>моніторингової</w:t>
            </w:r>
            <w:r w:rsidRPr="00AD7F35">
              <w:rPr>
                <w:rFonts w:ascii="Times New Roman" w:hAnsi="Times New Roman"/>
                <w:sz w:val="26"/>
                <w:szCs w:val="26"/>
              </w:rPr>
              <w:t xml:space="preserve"> функції для забезпечення </w:t>
            </w:r>
            <w:r w:rsidR="00156696" w:rsidRPr="00AD7F35">
              <w:rPr>
                <w:rFonts w:ascii="Times New Roman" w:hAnsi="Times New Roman"/>
                <w:sz w:val="26"/>
                <w:szCs w:val="26"/>
              </w:rPr>
              <w:t>виконання завдань, покладених на відділ, зокрема:</w:t>
            </w:r>
          </w:p>
          <w:p w14:paraId="61881A66" w14:textId="77777777" w:rsidR="00156696" w:rsidRPr="00AD7F35" w:rsidRDefault="00156696" w:rsidP="00B023E4">
            <w:pPr>
              <w:spacing w:after="0" w:line="240" w:lineRule="auto"/>
              <w:ind w:left="57" w:right="57"/>
              <w:jc w:val="both"/>
              <w:rPr>
                <w:rStyle w:val="2"/>
                <w:rFonts w:eastAsia="Calibri"/>
                <w:sz w:val="26"/>
                <w:szCs w:val="26"/>
              </w:rPr>
            </w:pPr>
            <w:r w:rsidRPr="00AD7F35">
              <w:rPr>
                <w:rFonts w:ascii="Times New Roman" w:hAnsi="Times New Roman"/>
                <w:sz w:val="26"/>
                <w:szCs w:val="26"/>
              </w:rPr>
              <w:t>- </w:t>
            </w:r>
            <w:r w:rsidRPr="00AD7F35">
              <w:rPr>
                <w:rStyle w:val="2"/>
                <w:rFonts w:eastAsia="Calibri"/>
                <w:sz w:val="26"/>
                <w:szCs w:val="26"/>
              </w:rPr>
              <w:t xml:space="preserve">забезпечення формування та підготовки інформаційно-аналітичних матеріалів (довідок), у тому числі на виконання завдань та доручень Офісу Генерального прокурора; </w:t>
            </w:r>
          </w:p>
          <w:p w14:paraId="104F2350" w14:textId="77777777" w:rsidR="00156696" w:rsidRPr="00AD7F35" w:rsidRDefault="00156696" w:rsidP="00B023E4">
            <w:pPr>
              <w:spacing w:after="0" w:line="240" w:lineRule="auto"/>
              <w:ind w:left="57" w:right="57"/>
              <w:jc w:val="both"/>
              <w:rPr>
                <w:rStyle w:val="2"/>
                <w:rFonts w:eastAsia="Calibri"/>
                <w:sz w:val="26"/>
                <w:szCs w:val="26"/>
              </w:rPr>
            </w:pPr>
            <w:r w:rsidRPr="00AD7F35">
              <w:rPr>
                <w:rStyle w:val="2"/>
                <w:rFonts w:eastAsia="Calibri"/>
                <w:sz w:val="26"/>
                <w:szCs w:val="26"/>
              </w:rPr>
              <w:t xml:space="preserve">- вивчення проблемних питань відділу; </w:t>
            </w:r>
          </w:p>
          <w:p w14:paraId="6A7EB46F" w14:textId="77777777" w:rsidR="00156696" w:rsidRPr="00AD7F35" w:rsidRDefault="00156696" w:rsidP="00B023E4">
            <w:pPr>
              <w:spacing w:after="0" w:line="240" w:lineRule="auto"/>
              <w:ind w:left="57" w:right="57"/>
              <w:jc w:val="both"/>
              <w:rPr>
                <w:rStyle w:val="2"/>
                <w:rFonts w:eastAsia="Calibri"/>
                <w:sz w:val="26"/>
                <w:szCs w:val="26"/>
              </w:rPr>
            </w:pPr>
            <w:r w:rsidRPr="00AD7F35">
              <w:rPr>
                <w:rStyle w:val="2"/>
                <w:rFonts w:eastAsia="Calibri"/>
                <w:sz w:val="26"/>
                <w:szCs w:val="26"/>
              </w:rPr>
              <w:t xml:space="preserve">- підготовка пропозицій щодо шляхів їх вирішення; </w:t>
            </w:r>
          </w:p>
          <w:p w14:paraId="16A99E68" w14:textId="77777777" w:rsidR="00156696" w:rsidRPr="00AD7F35" w:rsidRDefault="00156696" w:rsidP="00B023E4">
            <w:pPr>
              <w:spacing w:after="0" w:line="240" w:lineRule="auto"/>
              <w:ind w:left="57" w:right="57"/>
              <w:jc w:val="both"/>
              <w:rPr>
                <w:rStyle w:val="2"/>
                <w:rFonts w:eastAsia="Calibri"/>
                <w:sz w:val="26"/>
                <w:szCs w:val="26"/>
              </w:rPr>
            </w:pPr>
            <w:r w:rsidRPr="00AD7F35">
              <w:rPr>
                <w:rStyle w:val="2"/>
                <w:rFonts w:eastAsia="Calibri"/>
                <w:sz w:val="26"/>
                <w:szCs w:val="26"/>
              </w:rPr>
              <w:t>- внесення пропозицій щодо усунення недоліків та вдосконалення роботи.</w:t>
            </w:r>
          </w:p>
          <w:p w14:paraId="41466A75" w14:textId="1E357A9D" w:rsidR="00A16CBD" w:rsidRPr="00AD7F35" w:rsidRDefault="00156696" w:rsidP="00B023E4">
            <w:pPr>
              <w:spacing w:after="0" w:line="240" w:lineRule="auto"/>
              <w:ind w:left="57" w:right="57"/>
              <w:jc w:val="both"/>
              <w:rPr>
                <w:rStyle w:val="2"/>
                <w:rFonts w:eastAsia="Calibri"/>
                <w:sz w:val="26"/>
                <w:szCs w:val="26"/>
              </w:rPr>
            </w:pPr>
            <w:r w:rsidRPr="00AD7F35">
              <w:rPr>
                <w:rStyle w:val="2"/>
                <w:rFonts w:eastAsia="Calibri"/>
                <w:sz w:val="26"/>
                <w:szCs w:val="26"/>
              </w:rPr>
              <w:t>Здійснення аналізу, узагальнення практики застосування органами прокуратури законодавства з метою виявлення проблемних питань прокурорської роботи і відомчих актів</w:t>
            </w:r>
            <w:r w:rsidR="008C6B17" w:rsidRPr="00AD7F35">
              <w:rPr>
                <w:rStyle w:val="2"/>
                <w:rFonts w:eastAsia="Calibri"/>
                <w:sz w:val="26"/>
                <w:szCs w:val="26"/>
              </w:rPr>
              <w:t>.</w:t>
            </w:r>
          </w:p>
          <w:p w14:paraId="6F1DE462" w14:textId="40AEE470" w:rsidR="002B082A" w:rsidRPr="00AD7F35" w:rsidRDefault="00156696" w:rsidP="00B023E4">
            <w:pPr>
              <w:spacing w:after="0" w:line="240" w:lineRule="auto"/>
              <w:ind w:left="57" w:right="57"/>
              <w:jc w:val="both"/>
              <w:rPr>
                <w:rStyle w:val="2"/>
                <w:rFonts w:eastAsia="Calibri"/>
                <w:sz w:val="26"/>
                <w:szCs w:val="26"/>
              </w:rPr>
            </w:pPr>
            <w:r w:rsidRPr="00AD7F35">
              <w:rPr>
                <w:rStyle w:val="2"/>
                <w:rFonts w:eastAsia="Calibri"/>
                <w:sz w:val="26"/>
                <w:szCs w:val="26"/>
              </w:rPr>
              <w:t>Внесення даних про вхідну та вихідну кореспонденцію до системи електронного документообігу.</w:t>
            </w:r>
          </w:p>
          <w:p w14:paraId="5CFFC1C3" w14:textId="63133E9B" w:rsidR="002B082A" w:rsidRPr="00AD7F35" w:rsidRDefault="002B082A" w:rsidP="00B023E4">
            <w:pPr>
              <w:spacing w:after="0" w:line="240" w:lineRule="auto"/>
              <w:ind w:left="57" w:right="57"/>
              <w:jc w:val="both"/>
              <w:rPr>
                <w:rStyle w:val="2"/>
                <w:rFonts w:eastAsia="Calibri"/>
                <w:sz w:val="26"/>
                <w:szCs w:val="26"/>
              </w:rPr>
            </w:pPr>
            <w:r w:rsidRPr="00AD7F35">
              <w:rPr>
                <w:rStyle w:val="2"/>
                <w:rFonts w:eastAsia="Calibri"/>
                <w:sz w:val="26"/>
                <w:szCs w:val="26"/>
              </w:rPr>
              <w:t>Здійснення обліку контрольних завдань (доручень), строків їх виконання.</w:t>
            </w:r>
          </w:p>
          <w:p w14:paraId="7455B532" w14:textId="484FEB85" w:rsidR="002B082A" w:rsidRPr="002B082A" w:rsidRDefault="002B082A" w:rsidP="00B023E4">
            <w:pPr>
              <w:spacing w:after="0" w:line="240" w:lineRule="auto"/>
              <w:ind w:left="57" w:right="57"/>
              <w:jc w:val="both"/>
              <w:rPr>
                <w:rStyle w:val="2"/>
                <w:rFonts w:eastAsia="Calibri"/>
                <w:sz w:val="26"/>
                <w:szCs w:val="26"/>
              </w:rPr>
            </w:pPr>
            <w:r w:rsidRPr="00AD7F35">
              <w:rPr>
                <w:rStyle w:val="2"/>
                <w:rFonts w:eastAsia="Calibri"/>
                <w:sz w:val="26"/>
                <w:szCs w:val="26"/>
              </w:rPr>
              <w:t>Здійснення контролю за своєчасністю заведення наглядових проваджень у кримінальних провадженнях, які за дорученням керівництва обласної прокуратури взяті на контроль</w:t>
            </w:r>
            <w:r>
              <w:rPr>
                <w:rStyle w:val="2"/>
                <w:rFonts w:eastAsia="Calibri"/>
                <w:sz w:val="26"/>
                <w:szCs w:val="26"/>
              </w:rPr>
              <w:t>.</w:t>
            </w:r>
          </w:p>
          <w:p w14:paraId="7C7CFD53" w14:textId="04AD8BEA" w:rsidR="00796372" w:rsidRPr="008C6B17" w:rsidRDefault="00156696" w:rsidP="00B023E4">
            <w:pPr>
              <w:spacing w:after="0" w:line="240" w:lineRule="auto"/>
              <w:ind w:left="57" w:right="57"/>
              <w:jc w:val="both"/>
              <w:rPr>
                <w:rStyle w:val="2"/>
                <w:rFonts w:eastAsia="Calibri"/>
                <w:sz w:val="26"/>
                <w:szCs w:val="26"/>
              </w:rPr>
            </w:pPr>
            <w:r w:rsidRPr="008C6B17">
              <w:rPr>
                <w:rStyle w:val="2"/>
                <w:rFonts w:eastAsia="Calibri"/>
                <w:sz w:val="26"/>
                <w:szCs w:val="26"/>
              </w:rPr>
              <w:t xml:space="preserve">Здійснення заходів із забезпечення ведення та накопичення статистичної інформації, пов’язаної з діяльністю відділу: </w:t>
            </w:r>
          </w:p>
          <w:p w14:paraId="74CC75BE" w14:textId="77777777" w:rsidR="00DE2C66" w:rsidRPr="008C6B17" w:rsidRDefault="00796372" w:rsidP="00B023E4">
            <w:pPr>
              <w:spacing w:after="0" w:line="240" w:lineRule="auto"/>
              <w:ind w:left="57" w:right="57"/>
              <w:jc w:val="both"/>
              <w:rPr>
                <w:rStyle w:val="2"/>
                <w:rFonts w:eastAsia="Calibri"/>
                <w:sz w:val="26"/>
                <w:szCs w:val="26"/>
              </w:rPr>
            </w:pPr>
            <w:r w:rsidRPr="008C6B17">
              <w:rPr>
                <w:rStyle w:val="2"/>
                <w:rFonts w:eastAsia="Calibri"/>
                <w:sz w:val="26"/>
                <w:szCs w:val="26"/>
              </w:rPr>
              <w:t>- </w:t>
            </w:r>
            <w:r w:rsidR="00156696" w:rsidRPr="008C6B17">
              <w:rPr>
                <w:rStyle w:val="2"/>
                <w:rFonts w:eastAsia="Calibri"/>
                <w:sz w:val="26"/>
                <w:szCs w:val="26"/>
              </w:rPr>
              <w:t xml:space="preserve">формування звітів відділу; </w:t>
            </w:r>
          </w:p>
          <w:p w14:paraId="51CA29D9" w14:textId="77777777" w:rsidR="00DE2C66" w:rsidRPr="008C6B17" w:rsidRDefault="00DE2C66" w:rsidP="00B023E4">
            <w:pPr>
              <w:spacing w:after="0" w:line="240" w:lineRule="auto"/>
              <w:ind w:left="57" w:right="57"/>
              <w:jc w:val="both"/>
              <w:rPr>
                <w:rStyle w:val="2"/>
                <w:rFonts w:eastAsia="Calibri"/>
                <w:sz w:val="26"/>
                <w:szCs w:val="26"/>
              </w:rPr>
            </w:pPr>
            <w:r w:rsidRPr="008C6B17">
              <w:rPr>
                <w:rStyle w:val="2"/>
                <w:rFonts w:eastAsia="Calibri"/>
                <w:sz w:val="26"/>
                <w:szCs w:val="26"/>
              </w:rPr>
              <w:lastRenderedPageBreak/>
              <w:t>- </w:t>
            </w:r>
            <w:r w:rsidR="00156696" w:rsidRPr="008C6B17">
              <w:rPr>
                <w:rStyle w:val="2"/>
                <w:rFonts w:eastAsia="Calibri"/>
                <w:sz w:val="26"/>
                <w:szCs w:val="26"/>
              </w:rPr>
              <w:t xml:space="preserve">ведення журналів (книг) обліку; </w:t>
            </w:r>
          </w:p>
          <w:p w14:paraId="0C622B3F" w14:textId="77777777" w:rsidR="002B082A" w:rsidRDefault="00DE2C66" w:rsidP="00B023E4">
            <w:pPr>
              <w:spacing w:after="0" w:line="240" w:lineRule="auto"/>
              <w:ind w:left="57" w:right="57"/>
              <w:jc w:val="both"/>
              <w:rPr>
                <w:rStyle w:val="2"/>
                <w:rFonts w:eastAsia="Calibri"/>
                <w:sz w:val="26"/>
                <w:szCs w:val="26"/>
              </w:rPr>
            </w:pPr>
            <w:r w:rsidRPr="008C6B17">
              <w:rPr>
                <w:rStyle w:val="2"/>
                <w:rFonts w:eastAsia="Calibri"/>
                <w:sz w:val="26"/>
                <w:szCs w:val="26"/>
              </w:rPr>
              <w:t>- </w:t>
            </w:r>
            <w:r w:rsidR="00156696" w:rsidRPr="008C6B17">
              <w:rPr>
                <w:rStyle w:val="2"/>
                <w:rFonts w:eastAsia="Calibri"/>
                <w:sz w:val="26"/>
                <w:szCs w:val="26"/>
              </w:rPr>
              <w:t xml:space="preserve">ведення </w:t>
            </w:r>
            <w:r w:rsidRPr="008C6B17">
              <w:rPr>
                <w:rStyle w:val="2"/>
                <w:rFonts w:eastAsia="Calibri"/>
                <w:sz w:val="26"/>
                <w:szCs w:val="26"/>
              </w:rPr>
              <w:t>си</w:t>
            </w:r>
            <w:r w:rsidR="00156696" w:rsidRPr="008C6B17">
              <w:rPr>
                <w:rStyle w:val="2"/>
                <w:rFonts w:eastAsia="Calibri"/>
                <w:sz w:val="26"/>
                <w:szCs w:val="26"/>
              </w:rPr>
              <w:t>с</w:t>
            </w:r>
            <w:r w:rsidRPr="008C6B17">
              <w:rPr>
                <w:rStyle w:val="2"/>
                <w:rFonts w:eastAsia="Calibri"/>
                <w:sz w:val="26"/>
                <w:szCs w:val="26"/>
              </w:rPr>
              <w:t>т</w:t>
            </w:r>
            <w:r w:rsidR="00156696" w:rsidRPr="008C6B17">
              <w:rPr>
                <w:rStyle w:val="2"/>
                <w:rFonts w:eastAsia="Calibri"/>
                <w:sz w:val="26"/>
                <w:szCs w:val="26"/>
              </w:rPr>
              <w:t>еми електронного документообігу</w:t>
            </w:r>
            <w:r w:rsidR="008C6B17">
              <w:rPr>
                <w:rStyle w:val="2"/>
                <w:rFonts w:eastAsia="Calibri"/>
                <w:sz w:val="26"/>
                <w:szCs w:val="26"/>
              </w:rPr>
              <w:t>.</w:t>
            </w:r>
          </w:p>
          <w:p w14:paraId="2D21D233" w14:textId="6EB85D2C" w:rsidR="002B082A" w:rsidRPr="00581DED" w:rsidRDefault="002B082A" w:rsidP="00B023E4">
            <w:pPr>
              <w:spacing w:after="0" w:line="240" w:lineRule="auto"/>
              <w:ind w:left="57" w:right="57"/>
              <w:jc w:val="both"/>
              <w:rPr>
                <w:rFonts w:ascii="Times New Roman" w:hAnsi="Times New Roman"/>
                <w:sz w:val="26"/>
                <w:szCs w:val="26"/>
              </w:rPr>
            </w:pPr>
            <w:r w:rsidRPr="00581DED">
              <w:rPr>
                <w:rFonts w:ascii="Times New Roman" w:hAnsi="Times New Roman"/>
                <w:sz w:val="26"/>
                <w:szCs w:val="26"/>
              </w:rPr>
              <w:t xml:space="preserve">Здійснення </w:t>
            </w:r>
            <w:r w:rsidRPr="002B082A">
              <w:rPr>
                <w:rFonts w:ascii="Times New Roman" w:hAnsi="Times New Roman"/>
                <w:sz w:val="26"/>
                <w:szCs w:val="26"/>
              </w:rPr>
              <w:t xml:space="preserve">заходів </w:t>
            </w:r>
            <w:r w:rsidRPr="00581DED">
              <w:rPr>
                <w:rFonts w:ascii="Times New Roman" w:hAnsi="Times New Roman"/>
                <w:sz w:val="26"/>
                <w:szCs w:val="26"/>
              </w:rPr>
              <w:t xml:space="preserve">із забезпечення формування та підготовки інформаційно-аналітичних довідок (матеріалів), в тому числі на виконання контрольних завдань (доручень) Офісу Генерального прокурора: </w:t>
            </w:r>
          </w:p>
          <w:p w14:paraId="0589BEDB" w14:textId="77777777" w:rsidR="002B082A" w:rsidRPr="00581DED" w:rsidRDefault="002B082A" w:rsidP="00B023E4">
            <w:pPr>
              <w:spacing w:after="0" w:line="240" w:lineRule="auto"/>
              <w:ind w:left="57" w:right="57"/>
              <w:jc w:val="both"/>
              <w:rPr>
                <w:rFonts w:ascii="Times New Roman" w:hAnsi="Times New Roman"/>
                <w:sz w:val="26"/>
                <w:szCs w:val="26"/>
              </w:rPr>
            </w:pPr>
            <w:r w:rsidRPr="00581DED">
              <w:rPr>
                <w:rFonts w:ascii="Times New Roman" w:hAnsi="Times New Roman"/>
                <w:sz w:val="26"/>
                <w:szCs w:val="26"/>
              </w:rPr>
              <w:t>- підготовка та безпосередньо створення проєктів організаційно-розпорядчих, службових документів з питань, що належать до компетенції відділу;</w:t>
            </w:r>
          </w:p>
          <w:p w14:paraId="106B803F" w14:textId="77777777" w:rsidR="002B082A" w:rsidRPr="00581DED" w:rsidRDefault="002B082A" w:rsidP="00B023E4">
            <w:pPr>
              <w:spacing w:after="0" w:line="240" w:lineRule="auto"/>
              <w:ind w:left="57" w:right="57"/>
              <w:jc w:val="both"/>
              <w:rPr>
                <w:rFonts w:ascii="Times New Roman" w:hAnsi="Times New Roman"/>
                <w:sz w:val="26"/>
                <w:szCs w:val="26"/>
              </w:rPr>
            </w:pPr>
            <w:r w:rsidRPr="00581DED">
              <w:rPr>
                <w:rFonts w:ascii="Times New Roman" w:hAnsi="Times New Roman"/>
                <w:sz w:val="26"/>
                <w:szCs w:val="26"/>
              </w:rPr>
              <w:t>- виконання контрольних завдань Офісу Генерального прокурора та внутрішніх контрольних завдань;</w:t>
            </w:r>
          </w:p>
          <w:p w14:paraId="0723BC91" w14:textId="77777777" w:rsidR="002B082A" w:rsidRPr="00581DED" w:rsidRDefault="002B082A" w:rsidP="00B023E4">
            <w:pPr>
              <w:spacing w:after="0" w:line="240" w:lineRule="auto"/>
              <w:ind w:left="57" w:right="57"/>
              <w:jc w:val="both"/>
              <w:rPr>
                <w:rFonts w:ascii="Times New Roman" w:hAnsi="Times New Roman"/>
                <w:sz w:val="26"/>
                <w:szCs w:val="26"/>
              </w:rPr>
            </w:pPr>
            <w:r w:rsidRPr="00581DED">
              <w:rPr>
                <w:rFonts w:ascii="Times New Roman" w:hAnsi="Times New Roman"/>
                <w:sz w:val="26"/>
                <w:szCs w:val="26"/>
              </w:rPr>
              <w:t>- підготовка та проведення навчально-методичних заходів.</w:t>
            </w:r>
          </w:p>
          <w:p w14:paraId="4C55A6A7" w14:textId="4CDF96F5" w:rsidR="00156696" w:rsidRPr="008C6B17" w:rsidRDefault="00DE2C66" w:rsidP="00B023E4">
            <w:pPr>
              <w:spacing w:after="0" w:line="240" w:lineRule="auto"/>
              <w:ind w:left="57" w:right="57"/>
              <w:jc w:val="both"/>
              <w:rPr>
                <w:rFonts w:ascii="Times New Roman" w:hAnsi="Times New Roman"/>
                <w:sz w:val="26"/>
                <w:szCs w:val="26"/>
                <w:highlight w:val="yellow"/>
              </w:rPr>
            </w:pPr>
            <w:r w:rsidRPr="002B082A">
              <w:rPr>
                <w:rStyle w:val="2"/>
                <w:rFonts w:eastAsia="Calibri"/>
                <w:sz w:val="26"/>
                <w:szCs w:val="26"/>
              </w:rPr>
              <w:t>Виконання інших доручень керівництва відділу</w:t>
            </w:r>
            <w:r w:rsidR="000451DE" w:rsidRPr="002B082A">
              <w:rPr>
                <w:rStyle w:val="2"/>
                <w:rFonts w:eastAsia="Calibri"/>
                <w:sz w:val="26"/>
                <w:szCs w:val="26"/>
              </w:rPr>
              <w:t>.</w:t>
            </w:r>
          </w:p>
        </w:tc>
      </w:tr>
      <w:tr w:rsidR="002D72A8" w:rsidRPr="00A16CBD" w14:paraId="4D2E730B" w14:textId="77777777" w:rsidTr="00C36241">
        <w:trPr>
          <w:trHeight w:val="2057"/>
        </w:trPr>
        <w:tc>
          <w:tcPr>
            <w:tcW w:w="3826" w:type="dxa"/>
            <w:gridSpan w:val="2"/>
            <w:tcBorders>
              <w:top w:val="single" w:sz="2" w:space="0" w:color="auto"/>
              <w:left w:val="single" w:sz="2" w:space="0" w:color="auto"/>
              <w:bottom w:val="single" w:sz="2" w:space="0" w:color="auto"/>
              <w:right w:val="single" w:sz="2" w:space="0" w:color="auto"/>
            </w:tcBorders>
          </w:tcPr>
          <w:p w14:paraId="1A2CB735" w14:textId="77777777" w:rsidR="002D72A8" w:rsidRPr="00A16CBD" w:rsidRDefault="002D72A8" w:rsidP="002D72A8">
            <w:pPr>
              <w:spacing w:after="0" w:line="240" w:lineRule="auto"/>
              <w:ind w:right="140"/>
              <w:jc w:val="both"/>
              <w:rPr>
                <w:rFonts w:ascii="Times New Roman" w:hAnsi="Times New Roman"/>
                <w:b/>
                <w:sz w:val="26"/>
                <w:szCs w:val="26"/>
                <w:highlight w:val="yellow"/>
              </w:rPr>
            </w:pPr>
            <w:r w:rsidRPr="00A16CBD">
              <w:rPr>
                <w:rFonts w:ascii="Times New Roman" w:hAnsi="Times New Roman"/>
                <w:b/>
                <w:sz w:val="26"/>
                <w:szCs w:val="26"/>
              </w:rPr>
              <w:lastRenderedPageBreak/>
              <w:t xml:space="preserve">Умови оплати праці </w:t>
            </w:r>
          </w:p>
        </w:tc>
        <w:tc>
          <w:tcPr>
            <w:tcW w:w="5952" w:type="dxa"/>
            <w:tcBorders>
              <w:top w:val="single" w:sz="2" w:space="0" w:color="auto"/>
              <w:left w:val="single" w:sz="2" w:space="0" w:color="auto"/>
              <w:bottom w:val="single" w:sz="2" w:space="0" w:color="auto"/>
              <w:right w:val="single" w:sz="2" w:space="0" w:color="auto"/>
            </w:tcBorders>
          </w:tcPr>
          <w:p w14:paraId="407D1A1C" w14:textId="26C19084" w:rsidR="002D72A8" w:rsidRPr="00A16CBD" w:rsidRDefault="002D72A8" w:rsidP="00B023E4">
            <w:pPr>
              <w:spacing w:after="0" w:line="240" w:lineRule="auto"/>
              <w:ind w:left="57" w:right="57"/>
              <w:jc w:val="both"/>
              <w:rPr>
                <w:rFonts w:ascii="Times New Roman" w:hAnsi="Times New Roman"/>
                <w:sz w:val="26"/>
                <w:szCs w:val="26"/>
              </w:rPr>
            </w:pPr>
            <w:r w:rsidRPr="00A16CBD">
              <w:rPr>
                <w:rFonts w:ascii="Times New Roman" w:hAnsi="Times New Roman"/>
                <w:sz w:val="26"/>
                <w:szCs w:val="26"/>
              </w:rPr>
              <w:t>посадовий оклад – 20795,00 грн;</w:t>
            </w:r>
          </w:p>
          <w:p w14:paraId="5D637FE6" w14:textId="380B935B" w:rsidR="002D72A8" w:rsidRPr="00A16CBD" w:rsidRDefault="002D72A8" w:rsidP="00B023E4">
            <w:pPr>
              <w:spacing w:after="0" w:line="240" w:lineRule="auto"/>
              <w:ind w:left="57" w:right="57"/>
              <w:jc w:val="both"/>
              <w:rPr>
                <w:rFonts w:ascii="Times New Roman" w:hAnsi="Times New Roman"/>
                <w:sz w:val="26"/>
                <w:szCs w:val="26"/>
                <w:highlight w:val="yellow"/>
              </w:rPr>
            </w:pPr>
            <w:r w:rsidRPr="00A16CBD">
              <w:rPr>
                <w:rFonts w:ascii="Times New Roman" w:hAnsi="Times New Roman"/>
                <w:sz w:val="26"/>
                <w:szCs w:val="26"/>
              </w:rPr>
              <w:t>надбавки, доплати, премії та компенсації відповідно до статей 50-52 (в редакції Закону України від</w:t>
            </w:r>
            <w:r w:rsidR="00364AD3">
              <w:rPr>
                <w:rFonts w:ascii="Times New Roman" w:hAnsi="Times New Roman"/>
                <w:sz w:val="26"/>
                <w:szCs w:val="26"/>
              </w:rPr>
              <w:t> </w:t>
            </w:r>
            <w:r w:rsidRPr="00A16CBD">
              <w:rPr>
                <w:rFonts w:ascii="Times New Roman" w:hAnsi="Times New Roman"/>
                <w:sz w:val="26"/>
                <w:szCs w:val="26"/>
              </w:rPr>
              <w:t>11.03.2025 № 4282-</w:t>
            </w:r>
            <w:r w:rsidRPr="00A16CBD">
              <w:rPr>
                <w:rFonts w:ascii="Times New Roman" w:hAnsi="Times New Roman"/>
                <w:sz w:val="26"/>
                <w:szCs w:val="26"/>
                <w:lang w:val="en-US"/>
              </w:rPr>
              <w:t>IX</w:t>
            </w:r>
            <w:r w:rsidRPr="00A16CBD">
              <w:rPr>
                <w:rFonts w:ascii="Times New Roman" w:hAnsi="Times New Roman"/>
                <w:sz w:val="26"/>
                <w:szCs w:val="26"/>
              </w:rPr>
              <w:t>) Закону України «Про державну службу», Закону України «Про Державний бюджет України на 2026 рік», постанов</w:t>
            </w:r>
            <w:r w:rsidR="00184172" w:rsidRPr="00A16CBD">
              <w:rPr>
                <w:rFonts w:ascii="Times New Roman" w:hAnsi="Times New Roman"/>
                <w:sz w:val="26"/>
                <w:szCs w:val="26"/>
              </w:rPr>
              <w:t>и</w:t>
            </w:r>
            <w:r w:rsidRPr="00A16CBD">
              <w:rPr>
                <w:rFonts w:ascii="Times New Roman" w:hAnsi="Times New Roman"/>
                <w:sz w:val="26"/>
                <w:szCs w:val="26"/>
              </w:rPr>
              <w:t xml:space="preserve"> Кабінету Міністрів України</w:t>
            </w:r>
            <w:r w:rsidR="00364AD3">
              <w:rPr>
                <w:rFonts w:ascii="Times New Roman" w:hAnsi="Times New Roman"/>
                <w:sz w:val="26"/>
                <w:szCs w:val="26"/>
              </w:rPr>
              <w:t xml:space="preserve"> </w:t>
            </w:r>
            <w:r w:rsidRPr="00A16CBD">
              <w:rPr>
                <w:rFonts w:ascii="Times New Roman" w:hAnsi="Times New Roman"/>
                <w:sz w:val="26"/>
                <w:szCs w:val="26"/>
              </w:rPr>
              <w:t>від 29 грудня 2023 року №1409 «Питання оплати праці державних службовців на основі класифікації посад у 2026</w:t>
            </w:r>
            <w:r w:rsidR="00364AD3">
              <w:rPr>
                <w:rFonts w:ascii="Times New Roman" w:hAnsi="Times New Roman"/>
                <w:sz w:val="26"/>
                <w:szCs w:val="26"/>
              </w:rPr>
              <w:t> </w:t>
            </w:r>
            <w:r w:rsidRPr="00A16CBD">
              <w:rPr>
                <w:rFonts w:ascii="Times New Roman" w:hAnsi="Times New Roman"/>
                <w:sz w:val="26"/>
                <w:szCs w:val="26"/>
              </w:rPr>
              <w:t>році»</w:t>
            </w:r>
          </w:p>
        </w:tc>
      </w:tr>
      <w:tr w:rsidR="002D72A8" w:rsidRPr="00A16CBD" w14:paraId="194D2E32" w14:textId="77777777" w:rsidTr="00C36241">
        <w:trPr>
          <w:trHeight w:val="869"/>
        </w:trPr>
        <w:tc>
          <w:tcPr>
            <w:tcW w:w="3826" w:type="dxa"/>
            <w:gridSpan w:val="2"/>
            <w:tcBorders>
              <w:top w:val="single" w:sz="2" w:space="0" w:color="auto"/>
              <w:left w:val="single" w:sz="2" w:space="0" w:color="auto"/>
              <w:bottom w:val="single" w:sz="2" w:space="0" w:color="auto"/>
              <w:right w:val="single" w:sz="2" w:space="0" w:color="auto"/>
            </w:tcBorders>
          </w:tcPr>
          <w:p w14:paraId="12E5C5ED" w14:textId="0F40CD70" w:rsidR="002D72A8" w:rsidRPr="00A16CBD" w:rsidRDefault="002D72A8" w:rsidP="002D72A8">
            <w:pPr>
              <w:spacing w:after="0" w:line="240" w:lineRule="auto"/>
              <w:ind w:right="140"/>
              <w:jc w:val="both"/>
              <w:rPr>
                <w:rFonts w:ascii="Times New Roman" w:hAnsi="Times New Roman"/>
                <w:b/>
                <w:sz w:val="26"/>
                <w:szCs w:val="26"/>
              </w:rPr>
            </w:pPr>
            <w:r w:rsidRPr="00A16CBD">
              <w:rPr>
                <w:rFonts w:ascii="Times New Roman" w:hAnsi="Times New Roman"/>
                <w:b/>
                <w:sz w:val="26"/>
                <w:szCs w:val="26"/>
              </w:rPr>
              <w:t xml:space="preserve">Інформація про строковість чи безстроковість призначення на посаду </w:t>
            </w:r>
          </w:p>
        </w:tc>
        <w:tc>
          <w:tcPr>
            <w:tcW w:w="5952" w:type="dxa"/>
            <w:tcBorders>
              <w:top w:val="single" w:sz="2" w:space="0" w:color="auto"/>
              <w:left w:val="single" w:sz="2" w:space="0" w:color="auto"/>
              <w:bottom w:val="single" w:sz="2" w:space="0" w:color="auto"/>
              <w:right w:val="single" w:sz="2" w:space="0" w:color="auto"/>
            </w:tcBorders>
          </w:tcPr>
          <w:p w14:paraId="13E6D384" w14:textId="11850287" w:rsidR="002D72A8" w:rsidRPr="00A16CBD" w:rsidRDefault="002D72A8" w:rsidP="002D72A8">
            <w:pPr>
              <w:tabs>
                <w:tab w:val="left" w:pos="612"/>
              </w:tabs>
              <w:spacing w:after="0" w:line="240" w:lineRule="auto"/>
              <w:ind w:left="57" w:right="57"/>
              <w:jc w:val="both"/>
              <w:rPr>
                <w:rFonts w:ascii="Times New Roman" w:eastAsia="Times New Roman" w:hAnsi="Times New Roman"/>
                <w:sz w:val="26"/>
                <w:szCs w:val="26"/>
                <w:highlight w:val="yellow"/>
              </w:rPr>
            </w:pPr>
            <w:r w:rsidRPr="00A16CBD">
              <w:rPr>
                <w:rFonts w:ascii="Times New Roman" w:eastAsia="Times New Roman" w:hAnsi="Times New Roman"/>
                <w:sz w:val="26"/>
                <w:szCs w:val="26"/>
              </w:rPr>
              <w:t>строково, до призначення на цю посаду переможця конкурсу або до спливу 12 місяців з дня припинення чи скасування воєнного стану</w:t>
            </w:r>
          </w:p>
        </w:tc>
      </w:tr>
      <w:tr w:rsidR="002D72A8" w:rsidRPr="00A16CBD" w14:paraId="2C3D1635" w14:textId="77777777" w:rsidTr="00C36241">
        <w:trPr>
          <w:trHeight w:val="1842"/>
        </w:trPr>
        <w:tc>
          <w:tcPr>
            <w:tcW w:w="3826" w:type="dxa"/>
            <w:gridSpan w:val="2"/>
            <w:tcBorders>
              <w:top w:val="single" w:sz="2" w:space="0" w:color="auto"/>
              <w:left w:val="single" w:sz="2" w:space="0" w:color="auto"/>
              <w:bottom w:val="single" w:sz="2" w:space="0" w:color="auto"/>
              <w:right w:val="single" w:sz="2" w:space="0" w:color="auto"/>
            </w:tcBorders>
          </w:tcPr>
          <w:p w14:paraId="40F1F354" w14:textId="77777777" w:rsidR="002D72A8" w:rsidRPr="00A16CBD" w:rsidRDefault="002D72A8" w:rsidP="002D72A8">
            <w:pPr>
              <w:spacing w:after="0" w:line="240" w:lineRule="auto"/>
              <w:ind w:right="140"/>
              <w:jc w:val="both"/>
              <w:rPr>
                <w:rFonts w:ascii="Times New Roman" w:hAnsi="Times New Roman"/>
                <w:b/>
                <w:sz w:val="26"/>
                <w:szCs w:val="26"/>
              </w:rPr>
            </w:pPr>
            <w:r w:rsidRPr="00A16CBD">
              <w:rPr>
                <w:rFonts w:ascii="Times New Roman" w:hAnsi="Times New Roman"/>
                <w:b/>
                <w:sz w:val="26"/>
                <w:szCs w:val="26"/>
              </w:rPr>
              <w:t>Перелік документів, які очікуються від кандидата на посаду державної служби</w:t>
            </w:r>
            <w:r w:rsidRPr="00A16CBD">
              <w:rPr>
                <w:rFonts w:ascii="Times New Roman" w:hAnsi="Times New Roman"/>
                <w:sz w:val="26"/>
                <w:szCs w:val="26"/>
              </w:rPr>
              <w:t xml:space="preserve"> </w:t>
            </w:r>
            <w:r w:rsidRPr="00A16CBD">
              <w:rPr>
                <w:rFonts w:ascii="Times New Roman" w:hAnsi="Times New Roman"/>
                <w:b/>
                <w:sz w:val="26"/>
                <w:szCs w:val="26"/>
              </w:rPr>
              <w:t>в період дії воєнного стану, в тому числі спосіб подання, адреса та строк їх подання</w:t>
            </w:r>
          </w:p>
          <w:p w14:paraId="1D10BC14" w14:textId="77777777" w:rsidR="002D72A8" w:rsidRPr="00A16CBD" w:rsidRDefault="002D72A8" w:rsidP="002D72A8">
            <w:pPr>
              <w:spacing w:after="0" w:line="240" w:lineRule="auto"/>
              <w:ind w:right="140"/>
              <w:rPr>
                <w:rFonts w:ascii="Times New Roman" w:hAnsi="Times New Roman"/>
                <w:b/>
                <w:sz w:val="26"/>
                <w:szCs w:val="26"/>
              </w:rPr>
            </w:pPr>
          </w:p>
          <w:p w14:paraId="260C0796"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368BC170"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2A88A527"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57349D3D"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1880FF5C"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27D129DD"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1E3FDB07"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12C269EC"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4766360F"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p w14:paraId="3734C78C" w14:textId="77777777" w:rsidR="002D72A8" w:rsidRPr="00A16CBD" w:rsidRDefault="002D72A8" w:rsidP="002D72A8">
            <w:pPr>
              <w:spacing w:after="0" w:line="240" w:lineRule="auto"/>
              <w:ind w:right="140"/>
              <w:jc w:val="both"/>
              <w:rPr>
                <w:rFonts w:ascii="Times New Roman" w:hAnsi="Times New Roman"/>
                <w:b/>
                <w:sz w:val="26"/>
                <w:szCs w:val="26"/>
                <w:highlight w:val="yellow"/>
              </w:rPr>
            </w:pPr>
          </w:p>
        </w:tc>
        <w:tc>
          <w:tcPr>
            <w:tcW w:w="5952" w:type="dxa"/>
            <w:tcBorders>
              <w:top w:val="single" w:sz="2" w:space="0" w:color="auto"/>
              <w:left w:val="single" w:sz="2" w:space="0" w:color="auto"/>
              <w:bottom w:val="single" w:sz="2" w:space="0" w:color="auto"/>
              <w:right w:val="single" w:sz="2" w:space="0" w:color="auto"/>
            </w:tcBorders>
          </w:tcPr>
          <w:p w14:paraId="2935D58D" w14:textId="51D59B72" w:rsidR="002D72A8" w:rsidRPr="00A16CBD" w:rsidRDefault="002D72A8" w:rsidP="002D72A8">
            <w:pPr>
              <w:shd w:val="clear" w:color="auto" w:fill="FFFFFF"/>
              <w:tabs>
                <w:tab w:val="left" w:pos="612"/>
              </w:tabs>
              <w:spacing w:after="0" w:line="240" w:lineRule="auto"/>
              <w:ind w:left="57" w:right="57"/>
              <w:jc w:val="both"/>
              <w:rPr>
                <w:rFonts w:ascii="Times New Roman" w:hAnsi="Times New Roman"/>
                <w:sz w:val="26"/>
                <w:szCs w:val="26"/>
              </w:rPr>
            </w:pPr>
            <w:r w:rsidRPr="00A16CBD">
              <w:rPr>
                <w:rFonts w:ascii="Times New Roman" w:hAnsi="Times New Roman"/>
                <w:sz w:val="26"/>
                <w:szCs w:val="26"/>
              </w:rPr>
              <w:t xml:space="preserve">1) резюме (за формою відповідно до постанови КМУ </w:t>
            </w:r>
            <w:r w:rsidRPr="00A16CBD">
              <w:rPr>
                <w:rFonts w:ascii="Times New Roman" w:hAnsi="Times New Roman"/>
                <w:sz w:val="26"/>
                <w:szCs w:val="26"/>
              </w:rPr>
              <w:br/>
              <w:t>від 25.03.2016 № 246), в якому обов’язково зазначається така інформація:</w:t>
            </w:r>
          </w:p>
          <w:p w14:paraId="114E468F" w14:textId="4D0B5841" w:rsidR="002D72A8" w:rsidRPr="00A16CBD" w:rsidRDefault="002D72A8" w:rsidP="002D72A8">
            <w:pPr>
              <w:shd w:val="clear" w:color="auto" w:fill="FFFFFF"/>
              <w:tabs>
                <w:tab w:val="left" w:pos="612"/>
              </w:tabs>
              <w:spacing w:after="0" w:line="240" w:lineRule="auto"/>
              <w:ind w:left="57" w:right="57"/>
              <w:jc w:val="both"/>
              <w:rPr>
                <w:rFonts w:ascii="Times New Roman" w:hAnsi="Times New Roman"/>
                <w:sz w:val="26"/>
                <w:szCs w:val="26"/>
              </w:rPr>
            </w:pPr>
            <w:r w:rsidRPr="00A16CBD">
              <w:rPr>
                <w:rFonts w:ascii="Times New Roman" w:hAnsi="Times New Roman"/>
                <w:sz w:val="26"/>
                <w:szCs w:val="26"/>
              </w:rPr>
              <w:t>- прізвище, ім’я, по батькові кандидата;</w:t>
            </w:r>
          </w:p>
          <w:p w14:paraId="02F5A89B" w14:textId="53E4D812" w:rsidR="002D72A8" w:rsidRPr="00A16CBD" w:rsidRDefault="002D72A8" w:rsidP="002D72A8">
            <w:pPr>
              <w:shd w:val="clear" w:color="auto" w:fill="FFFFFF"/>
              <w:tabs>
                <w:tab w:val="left" w:pos="612"/>
              </w:tabs>
              <w:spacing w:after="0" w:line="240" w:lineRule="auto"/>
              <w:ind w:left="57" w:right="57"/>
              <w:jc w:val="both"/>
              <w:rPr>
                <w:rFonts w:ascii="Times New Roman" w:hAnsi="Times New Roman"/>
                <w:sz w:val="26"/>
                <w:szCs w:val="26"/>
              </w:rPr>
            </w:pPr>
            <w:r w:rsidRPr="00A16CBD">
              <w:rPr>
                <w:rFonts w:ascii="Times New Roman" w:hAnsi="Times New Roman"/>
                <w:sz w:val="26"/>
                <w:szCs w:val="26"/>
              </w:rPr>
              <w:t>- реквізити документа, що посвідчує особу та   підтверджує громадянство України;</w:t>
            </w:r>
          </w:p>
          <w:p w14:paraId="2551EED1" w14:textId="37335FFB" w:rsidR="002D72A8" w:rsidRPr="00A16CBD" w:rsidRDefault="002D72A8" w:rsidP="002D72A8">
            <w:pPr>
              <w:shd w:val="clear" w:color="auto" w:fill="FFFFFF"/>
              <w:tabs>
                <w:tab w:val="left" w:pos="612"/>
              </w:tabs>
              <w:spacing w:after="0" w:line="240" w:lineRule="auto"/>
              <w:ind w:left="57" w:right="57"/>
              <w:jc w:val="both"/>
              <w:rPr>
                <w:rFonts w:ascii="Times New Roman" w:hAnsi="Times New Roman"/>
                <w:sz w:val="26"/>
                <w:szCs w:val="26"/>
              </w:rPr>
            </w:pPr>
            <w:r w:rsidRPr="00A16CBD">
              <w:rPr>
                <w:rFonts w:ascii="Times New Roman" w:hAnsi="Times New Roman"/>
                <w:sz w:val="26"/>
                <w:szCs w:val="26"/>
              </w:rPr>
              <w:t>- підтвердження наявності відповідного ступеня вищої освіти;</w:t>
            </w:r>
          </w:p>
          <w:p w14:paraId="53439DB8" w14:textId="207CBEBB" w:rsidR="002D72A8" w:rsidRPr="00A16CBD" w:rsidRDefault="002D72A8" w:rsidP="002D72A8">
            <w:pPr>
              <w:shd w:val="clear" w:color="auto" w:fill="FFFFFF"/>
              <w:tabs>
                <w:tab w:val="left" w:pos="612"/>
              </w:tabs>
              <w:spacing w:after="0" w:line="240" w:lineRule="auto"/>
              <w:ind w:left="57" w:right="57"/>
              <w:jc w:val="both"/>
              <w:rPr>
                <w:rFonts w:ascii="Times New Roman" w:hAnsi="Times New Roman"/>
                <w:sz w:val="26"/>
                <w:szCs w:val="26"/>
              </w:rPr>
            </w:pPr>
            <w:r w:rsidRPr="00A16CBD">
              <w:rPr>
                <w:rFonts w:ascii="Times New Roman" w:hAnsi="Times New Roman"/>
                <w:sz w:val="26"/>
                <w:szCs w:val="26"/>
              </w:rPr>
              <w:t>- відомості про стаж роботи, стаж державної служби (за наявності), досвід роботи на відповідних посадах у відповідній сфері, визначеній в умовах конкурсу, та на керівних посадах (за наявності відповідних вимог);</w:t>
            </w:r>
          </w:p>
          <w:p w14:paraId="64068BDC" w14:textId="752241B0" w:rsidR="002D72A8" w:rsidRPr="00A16CBD" w:rsidRDefault="002D72A8" w:rsidP="002D72A8">
            <w:pPr>
              <w:widowControl w:val="0"/>
              <w:tabs>
                <w:tab w:val="left" w:pos="1440"/>
              </w:tabs>
              <w:spacing w:after="0" w:line="240" w:lineRule="auto"/>
              <w:ind w:left="57" w:right="57"/>
              <w:jc w:val="both"/>
              <w:rPr>
                <w:rFonts w:ascii="Times New Roman" w:hAnsi="Times New Roman"/>
                <w:color w:val="000000"/>
                <w:sz w:val="26"/>
                <w:szCs w:val="26"/>
              </w:rPr>
            </w:pPr>
            <w:r w:rsidRPr="00A16CBD">
              <w:rPr>
                <w:rFonts w:ascii="Times New Roman" w:hAnsi="Times New Roman"/>
                <w:color w:val="000000"/>
                <w:sz w:val="26"/>
                <w:szCs w:val="26"/>
              </w:rPr>
              <w:t>2) копія документа, що посвідчує особу та підтверджує громадянство України;</w:t>
            </w:r>
          </w:p>
          <w:p w14:paraId="1CA75684" w14:textId="10123062" w:rsidR="002D72A8" w:rsidRPr="00A16CBD" w:rsidRDefault="002D72A8" w:rsidP="002D72A8">
            <w:pPr>
              <w:widowControl w:val="0"/>
              <w:tabs>
                <w:tab w:val="left" w:pos="1440"/>
              </w:tabs>
              <w:spacing w:after="0" w:line="240" w:lineRule="auto"/>
              <w:ind w:left="57" w:right="57"/>
              <w:jc w:val="both"/>
              <w:rPr>
                <w:rFonts w:ascii="Times New Roman" w:hAnsi="Times New Roman"/>
                <w:color w:val="000000"/>
                <w:sz w:val="26"/>
                <w:szCs w:val="26"/>
              </w:rPr>
            </w:pPr>
            <w:r w:rsidRPr="00A16CBD">
              <w:rPr>
                <w:rFonts w:ascii="Times New Roman" w:hAnsi="Times New Roman"/>
                <w:color w:val="000000"/>
                <w:sz w:val="26"/>
                <w:szCs w:val="26"/>
              </w:rPr>
              <w:t xml:space="preserve">3) копія облікової картки платника податків (крім фізичних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w:t>
            </w:r>
            <w:r w:rsidRPr="00A16CBD">
              <w:rPr>
                <w:rFonts w:ascii="Times New Roman" w:hAnsi="Times New Roman"/>
                <w:color w:val="000000"/>
                <w:sz w:val="26"/>
                <w:szCs w:val="26"/>
              </w:rPr>
              <w:lastRenderedPageBreak/>
              <w:t>відмітку у паспорті);</w:t>
            </w:r>
          </w:p>
          <w:p w14:paraId="5AAEBAED" w14:textId="458A22AD" w:rsidR="002D72A8" w:rsidRPr="00A16CBD" w:rsidRDefault="002D72A8" w:rsidP="002D72A8">
            <w:pPr>
              <w:widowControl w:val="0"/>
              <w:tabs>
                <w:tab w:val="left" w:pos="1440"/>
              </w:tabs>
              <w:spacing w:after="0" w:line="240" w:lineRule="auto"/>
              <w:ind w:left="57" w:right="57"/>
              <w:jc w:val="both"/>
              <w:rPr>
                <w:rFonts w:ascii="Times New Roman" w:hAnsi="Times New Roman"/>
                <w:color w:val="000000"/>
                <w:sz w:val="26"/>
                <w:szCs w:val="26"/>
              </w:rPr>
            </w:pPr>
            <w:r w:rsidRPr="00A16CBD">
              <w:rPr>
                <w:rFonts w:ascii="Times New Roman" w:hAnsi="Times New Roman"/>
                <w:color w:val="000000"/>
                <w:sz w:val="26"/>
                <w:szCs w:val="26"/>
              </w:rPr>
              <w:t>4) копія документа, що підтверджує рівень освіти;</w:t>
            </w:r>
          </w:p>
          <w:p w14:paraId="7C46000B" w14:textId="632FF833" w:rsidR="002D72A8" w:rsidRPr="00A16CBD" w:rsidRDefault="002D72A8" w:rsidP="002D72A8">
            <w:pPr>
              <w:widowControl w:val="0"/>
              <w:tabs>
                <w:tab w:val="left" w:pos="1440"/>
              </w:tabs>
              <w:spacing w:after="0" w:line="240" w:lineRule="auto"/>
              <w:ind w:left="57" w:right="57"/>
              <w:jc w:val="both"/>
              <w:rPr>
                <w:rFonts w:ascii="Times New Roman" w:hAnsi="Times New Roman"/>
                <w:color w:val="000000"/>
                <w:sz w:val="26"/>
                <w:szCs w:val="26"/>
              </w:rPr>
            </w:pPr>
            <w:r w:rsidRPr="00A16CBD">
              <w:rPr>
                <w:rFonts w:ascii="Times New Roman" w:hAnsi="Times New Roman"/>
                <w:color w:val="000000"/>
                <w:sz w:val="26"/>
                <w:szCs w:val="26"/>
              </w:rPr>
              <w:t>5) копія Державного сертифіката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Національною комісією зі стандартів державної мови (за наявності);</w:t>
            </w:r>
          </w:p>
          <w:p w14:paraId="247CA00E" w14:textId="4EFF85F3" w:rsidR="002D72A8" w:rsidRPr="00A16CBD" w:rsidRDefault="002D72A8" w:rsidP="002D72A8">
            <w:pPr>
              <w:widowControl w:val="0"/>
              <w:tabs>
                <w:tab w:val="left" w:pos="1440"/>
              </w:tabs>
              <w:spacing w:after="0" w:line="240" w:lineRule="auto"/>
              <w:ind w:left="57" w:right="57"/>
              <w:jc w:val="both"/>
              <w:rPr>
                <w:rFonts w:ascii="Times New Roman" w:hAnsi="Times New Roman"/>
                <w:color w:val="000000"/>
                <w:sz w:val="26"/>
                <w:szCs w:val="26"/>
              </w:rPr>
            </w:pPr>
            <w:r w:rsidRPr="00A16CBD">
              <w:rPr>
                <w:rFonts w:ascii="Times New Roman" w:hAnsi="Times New Roman"/>
                <w:color w:val="000000"/>
                <w:sz w:val="26"/>
                <w:szCs w:val="26"/>
              </w:rPr>
              <w:t>6) довідка за результатами перевірки, проведеної відповідно до вимог Закону України «Про очищення влади» (за наявності);</w:t>
            </w:r>
          </w:p>
          <w:p w14:paraId="5C150EE1" w14:textId="7872C665" w:rsidR="002D72A8" w:rsidRPr="00A16CBD" w:rsidRDefault="002D72A8" w:rsidP="002D72A8">
            <w:pPr>
              <w:widowControl w:val="0"/>
              <w:tabs>
                <w:tab w:val="left" w:pos="1440"/>
              </w:tabs>
              <w:spacing w:after="0" w:line="240" w:lineRule="auto"/>
              <w:ind w:left="57" w:right="57"/>
              <w:jc w:val="both"/>
              <w:rPr>
                <w:rFonts w:ascii="Times New Roman" w:hAnsi="Times New Roman"/>
                <w:color w:val="000000"/>
                <w:sz w:val="26"/>
                <w:szCs w:val="26"/>
              </w:rPr>
            </w:pPr>
            <w:r w:rsidRPr="00A16CBD">
              <w:rPr>
                <w:rFonts w:ascii="Times New Roman" w:hAnsi="Times New Roman"/>
                <w:color w:val="000000"/>
                <w:sz w:val="26"/>
                <w:szCs w:val="26"/>
              </w:rPr>
              <w:t xml:space="preserve">7) особова картка державного службовця за формою відповідно до наказу НАДС від 19.05.2020 № 77-20 </w:t>
            </w:r>
            <w:r w:rsidR="001C6E8F" w:rsidRPr="00A16CBD">
              <w:rPr>
                <w:rFonts w:ascii="Times New Roman" w:hAnsi="Times New Roman"/>
                <w:color w:val="000000"/>
                <w:sz w:val="26"/>
                <w:szCs w:val="26"/>
              </w:rPr>
              <w:t>(</w:t>
            </w:r>
            <w:r w:rsidR="001C6E8F" w:rsidRPr="00A16CBD">
              <w:rPr>
                <w:rStyle w:val="rvts46"/>
                <w:rFonts w:ascii="Times New Roman" w:hAnsi="Times New Roman"/>
                <w:sz w:val="26"/>
                <w:szCs w:val="26"/>
                <w:shd w:val="clear" w:color="auto" w:fill="FFFFFF"/>
              </w:rPr>
              <w:t xml:space="preserve">в редакції наказу НАДС від 03.02.2026 </w:t>
            </w:r>
            <w:hyperlink r:id="rId8" w:anchor="n22" w:tgtFrame="_blank" w:history="1">
              <w:r w:rsidR="001C6E8F" w:rsidRPr="00A16CBD">
                <w:rPr>
                  <w:rStyle w:val="a3"/>
                  <w:rFonts w:ascii="Times New Roman" w:hAnsi="Times New Roman"/>
                  <w:color w:val="auto"/>
                  <w:sz w:val="26"/>
                  <w:szCs w:val="26"/>
                  <w:u w:val="none"/>
                  <w:shd w:val="clear" w:color="auto" w:fill="FFFFFF"/>
                </w:rPr>
                <w:t>№ 17-26)</w:t>
              </w:r>
            </w:hyperlink>
            <w:r w:rsidR="001C6E8F" w:rsidRPr="00A16CBD">
              <w:rPr>
                <w:rFonts w:ascii="Times New Roman" w:hAnsi="Times New Roman"/>
                <w:color w:val="000000"/>
                <w:sz w:val="26"/>
                <w:szCs w:val="26"/>
              </w:rPr>
              <w:t xml:space="preserve"> </w:t>
            </w:r>
            <w:r w:rsidRPr="00A16CBD">
              <w:rPr>
                <w:rFonts w:ascii="Times New Roman" w:hAnsi="Times New Roman"/>
                <w:color w:val="000000"/>
                <w:sz w:val="26"/>
                <w:szCs w:val="26"/>
              </w:rPr>
              <w:t>(за бажанням);</w:t>
            </w:r>
          </w:p>
          <w:p w14:paraId="2EE8A6C1" w14:textId="76CEEF1E" w:rsidR="002D72A8" w:rsidRPr="00A16CBD" w:rsidRDefault="002D72A8" w:rsidP="002D72A8">
            <w:pPr>
              <w:widowControl w:val="0"/>
              <w:tabs>
                <w:tab w:val="left" w:pos="1440"/>
              </w:tabs>
              <w:spacing w:after="0" w:line="240" w:lineRule="auto"/>
              <w:ind w:left="57" w:right="57"/>
              <w:jc w:val="both"/>
              <w:rPr>
                <w:rFonts w:ascii="Times New Roman" w:hAnsi="Times New Roman"/>
                <w:color w:val="000000"/>
                <w:sz w:val="26"/>
                <w:szCs w:val="26"/>
              </w:rPr>
            </w:pPr>
            <w:r w:rsidRPr="00A16CBD">
              <w:rPr>
                <w:rFonts w:ascii="Times New Roman" w:hAnsi="Times New Roman"/>
                <w:color w:val="000000"/>
                <w:sz w:val="26"/>
                <w:szCs w:val="26"/>
              </w:rPr>
              <w:t>8) підтвердження подання декларації особи, уповноваженої на виконання функцій держави або місцевого самоврядування, за минулий рік.</w:t>
            </w:r>
          </w:p>
          <w:p w14:paraId="2E520BDD" w14:textId="77777777" w:rsidR="002D72A8" w:rsidRPr="00A16CBD" w:rsidRDefault="002D72A8" w:rsidP="002D72A8">
            <w:pPr>
              <w:widowControl w:val="0"/>
              <w:tabs>
                <w:tab w:val="left" w:pos="1440"/>
              </w:tabs>
              <w:spacing w:after="0" w:line="240" w:lineRule="auto"/>
              <w:ind w:left="57" w:right="57"/>
              <w:jc w:val="both"/>
              <w:rPr>
                <w:rFonts w:ascii="Times New Roman" w:hAnsi="Times New Roman"/>
                <w:color w:val="000000"/>
                <w:sz w:val="26"/>
                <w:szCs w:val="26"/>
              </w:rPr>
            </w:pPr>
          </w:p>
          <w:p w14:paraId="58075462" w14:textId="7C5E14F5" w:rsidR="002D72A8" w:rsidRPr="00A16CBD" w:rsidRDefault="002D72A8" w:rsidP="002D72A8">
            <w:pPr>
              <w:spacing w:after="0" w:line="240" w:lineRule="auto"/>
              <w:ind w:left="57" w:right="57"/>
              <w:jc w:val="both"/>
              <w:rPr>
                <w:rFonts w:ascii="Times New Roman" w:hAnsi="Times New Roman"/>
                <w:b/>
                <w:sz w:val="26"/>
                <w:szCs w:val="26"/>
              </w:rPr>
            </w:pPr>
            <w:r w:rsidRPr="00A16CBD">
              <w:rPr>
                <w:rFonts w:ascii="Times New Roman" w:hAnsi="Times New Roman"/>
                <w:color w:val="000000"/>
                <w:sz w:val="26"/>
                <w:szCs w:val="26"/>
              </w:rPr>
              <w:t xml:space="preserve">Документи приймаються до </w:t>
            </w:r>
            <w:r w:rsidRPr="00A16CBD">
              <w:rPr>
                <w:rFonts w:ascii="Times New Roman" w:hAnsi="Times New Roman"/>
                <w:b/>
                <w:bCs/>
                <w:color w:val="000000"/>
                <w:sz w:val="26"/>
                <w:szCs w:val="26"/>
              </w:rPr>
              <w:t xml:space="preserve"> </w:t>
            </w:r>
            <w:r w:rsidRPr="002B082A">
              <w:rPr>
                <w:rFonts w:ascii="Times New Roman" w:hAnsi="Times New Roman"/>
                <w:b/>
                <w:bCs/>
                <w:color w:val="000000"/>
                <w:sz w:val="26"/>
                <w:szCs w:val="26"/>
              </w:rPr>
              <w:t xml:space="preserve">18 год 00 хв </w:t>
            </w:r>
            <w:r w:rsidR="002B082A" w:rsidRPr="002B082A">
              <w:rPr>
                <w:rFonts w:ascii="Times New Roman" w:hAnsi="Times New Roman"/>
                <w:b/>
                <w:bCs/>
                <w:color w:val="000000"/>
                <w:sz w:val="26"/>
                <w:szCs w:val="26"/>
              </w:rPr>
              <w:t>27</w:t>
            </w:r>
            <w:r w:rsidRPr="002B082A">
              <w:rPr>
                <w:rFonts w:ascii="Times New Roman" w:hAnsi="Times New Roman"/>
                <w:b/>
                <w:bCs/>
                <w:color w:val="000000"/>
                <w:sz w:val="26"/>
                <w:szCs w:val="26"/>
              </w:rPr>
              <w:t xml:space="preserve"> </w:t>
            </w:r>
            <w:r w:rsidR="002B082A" w:rsidRPr="002B082A">
              <w:rPr>
                <w:rFonts w:ascii="Times New Roman" w:hAnsi="Times New Roman"/>
                <w:b/>
                <w:bCs/>
                <w:color w:val="000000"/>
                <w:sz w:val="26"/>
                <w:szCs w:val="26"/>
              </w:rPr>
              <w:t>липня</w:t>
            </w:r>
            <w:r w:rsidRPr="002B082A">
              <w:rPr>
                <w:rFonts w:ascii="Times New Roman" w:hAnsi="Times New Roman"/>
                <w:b/>
                <w:bCs/>
                <w:color w:val="000000"/>
                <w:sz w:val="26"/>
                <w:szCs w:val="26"/>
              </w:rPr>
              <w:t xml:space="preserve"> 2026 року</w:t>
            </w:r>
            <w:r w:rsidRPr="00A16CBD">
              <w:rPr>
                <w:rFonts w:ascii="Times New Roman" w:hAnsi="Times New Roman"/>
                <w:b/>
                <w:bCs/>
                <w:color w:val="000000"/>
                <w:sz w:val="26"/>
                <w:szCs w:val="26"/>
              </w:rPr>
              <w:t xml:space="preserve"> </w:t>
            </w:r>
            <w:r w:rsidRPr="00A16CBD">
              <w:rPr>
                <w:rFonts w:ascii="Times New Roman" w:hAnsi="Times New Roman"/>
                <w:color w:val="000000"/>
                <w:sz w:val="26"/>
                <w:szCs w:val="26"/>
              </w:rPr>
              <w:t xml:space="preserve">на електронну адресу kadry.prokvin@gmail.com або безпосередньо у відділі кадрової роботи та державної служби Вінницької обласної прокуратури за адресою </w:t>
            </w:r>
            <w:r w:rsidRPr="00A16CBD">
              <w:rPr>
                <w:rFonts w:ascii="Times New Roman" w:hAnsi="Times New Roman"/>
                <w:color w:val="000000"/>
                <w:sz w:val="26"/>
                <w:szCs w:val="26"/>
              </w:rPr>
              <w:br/>
              <w:t>вул. Монастирська, 33, м. Вінниця</w:t>
            </w:r>
          </w:p>
        </w:tc>
      </w:tr>
      <w:tr w:rsidR="002D72A8" w:rsidRPr="00A16CBD" w14:paraId="124AF6AD" w14:textId="77777777" w:rsidTr="00C36241">
        <w:tc>
          <w:tcPr>
            <w:tcW w:w="3826" w:type="dxa"/>
            <w:gridSpan w:val="2"/>
            <w:tcBorders>
              <w:top w:val="single" w:sz="2" w:space="0" w:color="auto"/>
              <w:left w:val="single" w:sz="2" w:space="0" w:color="auto"/>
              <w:bottom w:val="single" w:sz="2" w:space="0" w:color="auto"/>
              <w:right w:val="single" w:sz="2" w:space="0" w:color="auto"/>
            </w:tcBorders>
          </w:tcPr>
          <w:p w14:paraId="3E89CA98" w14:textId="77777777" w:rsidR="002D72A8" w:rsidRPr="00A16CBD" w:rsidRDefault="002D72A8" w:rsidP="002D72A8">
            <w:pPr>
              <w:spacing w:after="0" w:line="240" w:lineRule="auto"/>
              <w:ind w:right="140"/>
              <w:jc w:val="both"/>
              <w:rPr>
                <w:rFonts w:ascii="Times New Roman" w:hAnsi="Times New Roman"/>
                <w:b/>
                <w:sz w:val="26"/>
                <w:szCs w:val="26"/>
              </w:rPr>
            </w:pPr>
            <w:r w:rsidRPr="00A16CBD">
              <w:rPr>
                <w:rFonts w:ascii="Times New Roman" w:hAnsi="Times New Roman"/>
                <w:b/>
                <w:sz w:val="26"/>
                <w:szCs w:val="26"/>
              </w:rPr>
              <w:lastRenderedPageBreak/>
              <w:t>Прізвище, ім’я та по батькові, номер телефону та адреса електронної пошти особи, яка надає додаткову інформацію з питань призначення на посаду</w:t>
            </w:r>
          </w:p>
        </w:tc>
        <w:tc>
          <w:tcPr>
            <w:tcW w:w="5952" w:type="dxa"/>
            <w:tcBorders>
              <w:top w:val="single" w:sz="2" w:space="0" w:color="auto"/>
              <w:left w:val="single" w:sz="2" w:space="0" w:color="auto"/>
              <w:bottom w:val="single" w:sz="2" w:space="0" w:color="auto"/>
              <w:right w:val="single" w:sz="2" w:space="0" w:color="auto"/>
            </w:tcBorders>
          </w:tcPr>
          <w:p w14:paraId="5595D1CB" w14:textId="48895A3D" w:rsidR="002D72A8" w:rsidRPr="00A16CBD" w:rsidRDefault="002D72A8" w:rsidP="002D72A8">
            <w:pPr>
              <w:spacing w:after="0" w:line="240" w:lineRule="auto"/>
              <w:ind w:left="57" w:right="57"/>
              <w:jc w:val="both"/>
              <w:rPr>
                <w:rFonts w:ascii="Times New Roman" w:hAnsi="Times New Roman"/>
                <w:sz w:val="26"/>
                <w:szCs w:val="26"/>
              </w:rPr>
            </w:pPr>
            <w:r w:rsidRPr="00A16CBD">
              <w:rPr>
                <w:rFonts w:ascii="Times New Roman" w:hAnsi="Times New Roman"/>
                <w:sz w:val="26"/>
                <w:szCs w:val="26"/>
              </w:rPr>
              <w:t>Давиденко Ірина Олександрівна</w:t>
            </w:r>
          </w:p>
          <w:p w14:paraId="6F9E3834" w14:textId="045C74A2" w:rsidR="002D72A8" w:rsidRPr="00A16CBD" w:rsidRDefault="002D72A8" w:rsidP="002D72A8">
            <w:pPr>
              <w:spacing w:after="0" w:line="240" w:lineRule="auto"/>
              <w:ind w:left="57" w:right="57"/>
              <w:jc w:val="both"/>
              <w:rPr>
                <w:rFonts w:ascii="Times New Roman" w:hAnsi="Times New Roman"/>
                <w:sz w:val="26"/>
                <w:szCs w:val="26"/>
              </w:rPr>
            </w:pPr>
            <w:proofErr w:type="spellStart"/>
            <w:r w:rsidRPr="00A16CBD">
              <w:rPr>
                <w:rFonts w:ascii="Times New Roman" w:hAnsi="Times New Roman"/>
                <w:sz w:val="26"/>
                <w:szCs w:val="26"/>
              </w:rPr>
              <w:t>тел</w:t>
            </w:r>
            <w:proofErr w:type="spellEnd"/>
            <w:r w:rsidRPr="00A16CBD">
              <w:rPr>
                <w:rFonts w:ascii="Times New Roman" w:hAnsi="Times New Roman"/>
                <w:sz w:val="26"/>
                <w:szCs w:val="26"/>
              </w:rPr>
              <w:t>. +38 (067) 954</w:t>
            </w:r>
            <w:r w:rsidR="00F4270A" w:rsidRPr="00A16CBD">
              <w:rPr>
                <w:rFonts w:ascii="Times New Roman" w:hAnsi="Times New Roman"/>
                <w:sz w:val="26"/>
                <w:szCs w:val="26"/>
              </w:rPr>
              <w:t>-</w:t>
            </w:r>
            <w:r w:rsidRPr="00A16CBD">
              <w:rPr>
                <w:rFonts w:ascii="Times New Roman" w:hAnsi="Times New Roman"/>
                <w:sz w:val="26"/>
                <w:szCs w:val="26"/>
              </w:rPr>
              <w:t>37</w:t>
            </w:r>
            <w:r w:rsidR="00F4270A" w:rsidRPr="00A16CBD">
              <w:rPr>
                <w:rFonts w:ascii="Times New Roman" w:hAnsi="Times New Roman"/>
                <w:sz w:val="26"/>
                <w:szCs w:val="26"/>
              </w:rPr>
              <w:t>-</w:t>
            </w:r>
            <w:r w:rsidRPr="00A16CBD">
              <w:rPr>
                <w:rFonts w:ascii="Times New Roman" w:hAnsi="Times New Roman"/>
                <w:sz w:val="26"/>
                <w:szCs w:val="26"/>
              </w:rPr>
              <w:t xml:space="preserve">27 </w:t>
            </w:r>
          </w:p>
          <w:p w14:paraId="54B72D20" w14:textId="7F6506FA" w:rsidR="002D72A8" w:rsidRPr="00A16CBD" w:rsidRDefault="002D72A8" w:rsidP="002D72A8">
            <w:pPr>
              <w:spacing w:after="0"/>
              <w:ind w:left="57" w:right="57"/>
              <w:rPr>
                <w:rFonts w:ascii="Times New Roman" w:hAnsi="Times New Roman"/>
                <w:sz w:val="26"/>
                <w:szCs w:val="26"/>
                <w:lang w:val="ru-RU" w:eastAsia="ru-RU"/>
              </w:rPr>
            </w:pPr>
            <w:proofErr w:type="spellStart"/>
            <w:r w:rsidRPr="00A16CBD">
              <w:rPr>
                <w:rFonts w:ascii="Times New Roman" w:hAnsi="Times New Roman"/>
                <w:sz w:val="26"/>
                <w:szCs w:val="26"/>
                <w:lang w:eastAsia="ru-RU"/>
              </w:rPr>
              <w:t>ел</w:t>
            </w:r>
            <w:proofErr w:type="spellEnd"/>
            <w:r w:rsidRPr="00A16CBD">
              <w:rPr>
                <w:rFonts w:ascii="Times New Roman" w:hAnsi="Times New Roman"/>
                <w:sz w:val="26"/>
                <w:szCs w:val="26"/>
                <w:lang w:eastAsia="ru-RU"/>
              </w:rPr>
              <w:t xml:space="preserve">. пошта: </w:t>
            </w:r>
            <w:proofErr w:type="spellStart"/>
            <w:r w:rsidRPr="00A16CBD">
              <w:rPr>
                <w:rFonts w:ascii="Times New Roman" w:hAnsi="Times New Roman"/>
                <w:sz w:val="26"/>
                <w:szCs w:val="26"/>
                <w:u w:val="single"/>
                <w:lang w:val="en-US" w:eastAsia="ru-RU"/>
              </w:rPr>
              <w:t>kadry</w:t>
            </w:r>
            <w:proofErr w:type="spellEnd"/>
            <w:r w:rsidRPr="00A16CBD">
              <w:rPr>
                <w:rFonts w:ascii="Times New Roman" w:hAnsi="Times New Roman"/>
                <w:sz w:val="26"/>
                <w:szCs w:val="26"/>
                <w:u w:val="single"/>
                <w:lang w:val="ru-RU" w:eastAsia="ru-RU"/>
              </w:rPr>
              <w:t>.</w:t>
            </w:r>
            <w:r w:rsidRPr="00A16CBD">
              <w:rPr>
                <w:rFonts w:ascii="Times New Roman" w:hAnsi="Times New Roman"/>
                <w:sz w:val="26"/>
                <w:szCs w:val="26"/>
                <w:u w:val="single"/>
                <w:lang w:val="en-US" w:eastAsia="ru-RU"/>
              </w:rPr>
              <w:t>prokvin</w:t>
            </w:r>
            <w:r w:rsidRPr="00A16CBD">
              <w:rPr>
                <w:rFonts w:ascii="Times New Roman" w:hAnsi="Times New Roman"/>
                <w:sz w:val="26"/>
                <w:szCs w:val="26"/>
                <w:u w:val="single"/>
                <w:lang w:val="ru-RU" w:eastAsia="ru-RU"/>
              </w:rPr>
              <w:t>@</w:t>
            </w:r>
            <w:proofErr w:type="spellStart"/>
            <w:r w:rsidRPr="00A16CBD">
              <w:rPr>
                <w:rFonts w:ascii="Times New Roman" w:hAnsi="Times New Roman"/>
                <w:sz w:val="26"/>
                <w:szCs w:val="26"/>
                <w:u w:val="single"/>
                <w:lang w:val="en-US" w:eastAsia="ru-RU"/>
              </w:rPr>
              <w:t>gmail</w:t>
            </w:r>
            <w:proofErr w:type="spellEnd"/>
            <w:r w:rsidRPr="00A16CBD">
              <w:rPr>
                <w:rFonts w:ascii="Times New Roman" w:hAnsi="Times New Roman"/>
                <w:sz w:val="26"/>
                <w:szCs w:val="26"/>
                <w:u w:val="single"/>
                <w:lang w:val="ru-RU" w:eastAsia="ru-RU"/>
              </w:rPr>
              <w:t>.</w:t>
            </w:r>
            <w:r w:rsidRPr="00A16CBD">
              <w:rPr>
                <w:rFonts w:ascii="Times New Roman" w:hAnsi="Times New Roman"/>
                <w:sz w:val="26"/>
                <w:szCs w:val="26"/>
                <w:u w:val="single"/>
                <w:lang w:val="en-US" w:eastAsia="ru-RU"/>
              </w:rPr>
              <w:t>com</w:t>
            </w:r>
          </w:p>
        </w:tc>
      </w:tr>
      <w:tr w:rsidR="002D72A8" w:rsidRPr="00A16CBD" w14:paraId="71C22EAD" w14:textId="77777777" w:rsidTr="00C36241">
        <w:tc>
          <w:tcPr>
            <w:tcW w:w="9778" w:type="dxa"/>
            <w:gridSpan w:val="3"/>
            <w:tcBorders>
              <w:top w:val="single" w:sz="2" w:space="0" w:color="auto"/>
              <w:left w:val="single" w:sz="2" w:space="0" w:color="auto"/>
              <w:bottom w:val="single" w:sz="2" w:space="0" w:color="auto"/>
              <w:right w:val="single" w:sz="2" w:space="0" w:color="auto"/>
            </w:tcBorders>
          </w:tcPr>
          <w:p w14:paraId="60E5FA5A" w14:textId="77777777" w:rsidR="002D72A8" w:rsidRPr="00A16CBD" w:rsidRDefault="002D72A8" w:rsidP="002D72A8">
            <w:pPr>
              <w:spacing w:after="0" w:line="240" w:lineRule="auto"/>
              <w:ind w:left="57" w:right="57"/>
              <w:jc w:val="center"/>
              <w:rPr>
                <w:rFonts w:ascii="Times New Roman" w:hAnsi="Times New Roman"/>
                <w:b/>
                <w:sz w:val="26"/>
                <w:szCs w:val="26"/>
              </w:rPr>
            </w:pPr>
            <w:r w:rsidRPr="00A16CBD">
              <w:rPr>
                <w:rFonts w:ascii="Times New Roman" w:hAnsi="Times New Roman"/>
                <w:b/>
                <w:sz w:val="26"/>
                <w:szCs w:val="26"/>
              </w:rPr>
              <w:t xml:space="preserve">Кваліфікаційні вимоги </w:t>
            </w:r>
          </w:p>
        </w:tc>
      </w:tr>
      <w:tr w:rsidR="002D72A8" w:rsidRPr="00A16CBD" w14:paraId="4ABF862A" w14:textId="77777777" w:rsidTr="00C36241">
        <w:tc>
          <w:tcPr>
            <w:tcW w:w="566" w:type="dxa"/>
            <w:tcBorders>
              <w:top w:val="single" w:sz="2" w:space="0" w:color="auto"/>
              <w:left w:val="single" w:sz="2" w:space="0" w:color="auto"/>
              <w:bottom w:val="single" w:sz="2" w:space="0" w:color="auto"/>
              <w:right w:val="single" w:sz="2" w:space="0" w:color="auto"/>
            </w:tcBorders>
          </w:tcPr>
          <w:p w14:paraId="418596D6" w14:textId="77777777" w:rsidR="002D72A8" w:rsidRPr="00A16CBD" w:rsidRDefault="002D72A8" w:rsidP="002D72A8">
            <w:pPr>
              <w:spacing w:after="0" w:line="240" w:lineRule="auto"/>
              <w:ind w:right="140"/>
              <w:jc w:val="center"/>
              <w:rPr>
                <w:rFonts w:ascii="Times New Roman" w:hAnsi="Times New Roman"/>
                <w:sz w:val="26"/>
                <w:szCs w:val="26"/>
              </w:rPr>
            </w:pPr>
            <w:r w:rsidRPr="00A16CBD">
              <w:rPr>
                <w:rFonts w:ascii="Times New Roman" w:hAnsi="Times New Roman"/>
                <w:sz w:val="26"/>
                <w:szCs w:val="26"/>
              </w:rPr>
              <w:t>1.</w:t>
            </w:r>
          </w:p>
        </w:tc>
        <w:tc>
          <w:tcPr>
            <w:tcW w:w="3260" w:type="dxa"/>
            <w:tcBorders>
              <w:top w:val="single" w:sz="2" w:space="0" w:color="auto"/>
              <w:left w:val="single" w:sz="2" w:space="0" w:color="auto"/>
              <w:bottom w:val="single" w:sz="2" w:space="0" w:color="auto"/>
              <w:right w:val="single" w:sz="2" w:space="0" w:color="auto"/>
            </w:tcBorders>
          </w:tcPr>
          <w:p w14:paraId="3CF8707A" w14:textId="643940F3" w:rsidR="002D72A8" w:rsidRPr="00A16CBD" w:rsidRDefault="002D72A8" w:rsidP="002D72A8">
            <w:pPr>
              <w:spacing w:after="0" w:line="240" w:lineRule="auto"/>
              <w:ind w:right="140"/>
              <w:rPr>
                <w:rFonts w:ascii="Times New Roman" w:hAnsi="Times New Roman"/>
                <w:b/>
                <w:sz w:val="26"/>
                <w:szCs w:val="26"/>
              </w:rPr>
            </w:pPr>
            <w:r w:rsidRPr="00A16CBD">
              <w:rPr>
                <w:rFonts w:ascii="Times New Roman" w:hAnsi="Times New Roman"/>
                <w:b/>
                <w:sz w:val="26"/>
                <w:szCs w:val="26"/>
              </w:rPr>
              <w:t>Освіта</w:t>
            </w:r>
          </w:p>
        </w:tc>
        <w:tc>
          <w:tcPr>
            <w:tcW w:w="5952" w:type="dxa"/>
            <w:tcBorders>
              <w:top w:val="single" w:sz="2" w:space="0" w:color="auto"/>
              <w:left w:val="single" w:sz="2" w:space="0" w:color="auto"/>
              <w:bottom w:val="single" w:sz="2" w:space="0" w:color="auto"/>
              <w:right w:val="single" w:sz="2" w:space="0" w:color="auto"/>
            </w:tcBorders>
          </w:tcPr>
          <w:p w14:paraId="6B4B81CD" w14:textId="4B9D8D45" w:rsidR="002D72A8" w:rsidRPr="00A16CBD" w:rsidRDefault="002D72A8" w:rsidP="002D72A8">
            <w:pPr>
              <w:shd w:val="clear" w:color="auto" w:fill="FFFFFF"/>
              <w:spacing w:after="0" w:line="240" w:lineRule="atLeast"/>
              <w:ind w:left="57" w:right="57"/>
              <w:jc w:val="both"/>
              <w:rPr>
                <w:rFonts w:ascii="Times New Roman" w:eastAsia="Times New Roman" w:hAnsi="Times New Roman"/>
                <w:sz w:val="26"/>
                <w:szCs w:val="26"/>
                <w:highlight w:val="yellow"/>
                <w:lang w:eastAsia="ru-RU"/>
              </w:rPr>
            </w:pPr>
            <w:r w:rsidRPr="00A16CBD">
              <w:rPr>
                <w:rFonts w:ascii="Times New Roman" w:eastAsia="Times New Roman" w:hAnsi="Times New Roman"/>
                <w:sz w:val="26"/>
                <w:szCs w:val="26"/>
                <w:lang w:eastAsia="ru-RU"/>
              </w:rPr>
              <w:t>вища освіта за освітньо-кваліфікаційним рівнем не нижче ступеня молодшого бакалавра або бакалавра (спеціальності: «Правознавство»/«Право»)</w:t>
            </w:r>
          </w:p>
        </w:tc>
      </w:tr>
      <w:tr w:rsidR="002D72A8" w:rsidRPr="00A16CBD" w14:paraId="2407F68E" w14:textId="77777777" w:rsidTr="00C36241">
        <w:tc>
          <w:tcPr>
            <w:tcW w:w="566" w:type="dxa"/>
            <w:tcBorders>
              <w:top w:val="single" w:sz="2" w:space="0" w:color="auto"/>
              <w:left w:val="single" w:sz="2" w:space="0" w:color="auto"/>
              <w:bottom w:val="single" w:sz="2" w:space="0" w:color="auto"/>
              <w:right w:val="single" w:sz="2" w:space="0" w:color="auto"/>
            </w:tcBorders>
          </w:tcPr>
          <w:p w14:paraId="308ADA4B" w14:textId="77777777" w:rsidR="002D72A8" w:rsidRPr="00A16CBD" w:rsidRDefault="002D72A8" w:rsidP="002D72A8">
            <w:pPr>
              <w:spacing w:after="0" w:line="240" w:lineRule="auto"/>
              <w:ind w:right="140"/>
              <w:jc w:val="center"/>
              <w:rPr>
                <w:rFonts w:ascii="Times New Roman" w:hAnsi="Times New Roman"/>
                <w:sz w:val="26"/>
                <w:szCs w:val="26"/>
              </w:rPr>
            </w:pPr>
            <w:r w:rsidRPr="00A16CBD">
              <w:rPr>
                <w:rFonts w:ascii="Times New Roman" w:hAnsi="Times New Roman"/>
                <w:sz w:val="26"/>
                <w:szCs w:val="26"/>
              </w:rPr>
              <w:t>2.</w:t>
            </w:r>
          </w:p>
        </w:tc>
        <w:tc>
          <w:tcPr>
            <w:tcW w:w="3260" w:type="dxa"/>
            <w:tcBorders>
              <w:top w:val="single" w:sz="2" w:space="0" w:color="auto"/>
              <w:left w:val="single" w:sz="2" w:space="0" w:color="auto"/>
              <w:bottom w:val="single" w:sz="2" w:space="0" w:color="auto"/>
              <w:right w:val="single" w:sz="2" w:space="0" w:color="auto"/>
            </w:tcBorders>
          </w:tcPr>
          <w:p w14:paraId="59E52B56" w14:textId="77777777" w:rsidR="002D72A8" w:rsidRPr="00A16CBD" w:rsidRDefault="002D72A8" w:rsidP="002D72A8">
            <w:pPr>
              <w:spacing w:after="0" w:line="240" w:lineRule="auto"/>
              <w:ind w:right="140"/>
              <w:rPr>
                <w:rFonts w:ascii="Times New Roman" w:hAnsi="Times New Roman"/>
                <w:b/>
                <w:sz w:val="26"/>
                <w:szCs w:val="26"/>
              </w:rPr>
            </w:pPr>
            <w:r w:rsidRPr="00A16CBD">
              <w:rPr>
                <w:rFonts w:ascii="Times New Roman" w:hAnsi="Times New Roman"/>
                <w:b/>
                <w:sz w:val="26"/>
                <w:szCs w:val="26"/>
              </w:rPr>
              <w:t xml:space="preserve">Досвід роботи </w:t>
            </w:r>
          </w:p>
        </w:tc>
        <w:tc>
          <w:tcPr>
            <w:tcW w:w="5952" w:type="dxa"/>
            <w:tcBorders>
              <w:top w:val="single" w:sz="2" w:space="0" w:color="auto"/>
              <w:left w:val="single" w:sz="2" w:space="0" w:color="auto"/>
              <w:bottom w:val="single" w:sz="2" w:space="0" w:color="auto"/>
              <w:right w:val="single" w:sz="2" w:space="0" w:color="auto"/>
            </w:tcBorders>
          </w:tcPr>
          <w:p w14:paraId="47BC7602" w14:textId="7210427E" w:rsidR="002D72A8" w:rsidRPr="00A16CBD" w:rsidRDefault="002D72A8" w:rsidP="002D72A8">
            <w:pPr>
              <w:spacing w:after="0" w:line="240" w:lineRule="auto"/>
              <w:ind w:left="57" w:right="57"/>
              <w:jc w:val="both"/>
              <w:rPr>
                <w:rFonts w:ascii="Times New Roman" w:hAnsi="Times New Roman"/>
                <w:sz w:val="26"/>
                <w:szCs w:val="26"/>
              </w:rPr>
            </w:pPr>
            <w:r w:rsidRPr="00A16CBD">
              <w:rPr>
                <w:rFonts w:ascii="Times New Roman" w:eastAsia="Times New Roman" w:hAnsi="Times New Roman"/>
                <w:sz w:val="26"/>
                <w:szCs w:val="26"/>
                <w:lang w:eastAsia="ru-RU"/>
              </w:rPr>
              <w:t>не потребує</w:t>
            </w:r>
          </w:p>
        </w:tc>
      </w:tr>
      <w:tr w:rsidR="002D72A8" w:rsidRPr="00A16CBD" w14:paraId="5FD90E13" w14:textId="77777777" w:rsidTr="00C36241">
        <w:trPr>
          <w:trHeight w:val="248"/>
        </w:trPr>
        <w:tc>
          <w:tcPr>
            <w:tcW w:w="566" w:type="dxa"/>
            <w:tcBorders>
              <w:top w:val="single" w:sz="2" w:space="0" w:color="auto"/>
              <w:left w:val="single" w:sz="2" w:space="0" w:color="auto"/>
              <w:bottom w:val="single" w:sz="2" w:space="0" w:color="auto"/>
              <w:right w:val="single" w:sz="2" w:space="0" w:color="auto"/>
            </w:tcBorders>
          </w:tcPr>
          <w:p w14:paraId="608A7888" w14:textId="77777777" w:rsidR="002D72A8" w:rsidRPr="00A16CBD" w:rsidRDefault="002D72A8" w:rsidP="002D72A8">
            <w:pPr>
              <w:spacing w:after="0" w:line="240" w:lineRule="auto"/>
              <w:ind w:right="140"/>
              <w:jc w:val="center"/>
              <w:rPr>
                <w:rFonts w:ascii="Times New Roman" w:hAnsi="Times New Roman"/>
                <w:sz w:val="26"/>
                <w:szCs w:val="26"/>
              </w:rPr>
            </w:pPr>
            <w:r w:rsidRPr="00A16CBD">
              <w:rPr>
                <w:rFonts w:ascii="Times New Roman" w:hAnsi="Times New Roman"/>
                <w:sz w:val="26"/>
                <w:szCs w:val="26"/>
              </w:rPr>
              <w:t>3.</w:t>
            </w:r>
          </w:p>
        </w:tc>
        <w:tc>
          <w:tcPr>
            <w:tcW w:w="3260" w:type="dxa"/>
            <w:tcBorders>
              <w:top w:val="single" w:sz="2" w:space="0" w:color="auto"/>
              <w:left w:val="single" w:sz="2" w:space="0" w:color="auto"/>
              <w:bottom w:val="single" w:sz="2" w:space="0" w:color="auto"/>
              <w:right w:val="single" w:sz="2" w:space="0" w:color="auto"/>
            </w:tcBorders>
          </w:tcPr>
          <w:p w14:paraId="3B3ED62B" w14:textId="77777777" w:rsidR="002D72A8" w:rsidRPr="00A16CBD" w:rsidRDefault="002D72A8" w:rsidP="002D72A8">
            <w:pPr>
              <w:spacing w:after="0" w:line="240" w:lineRule="auto"/>
              <w:ind w:right="140"/>
              <w:rPr>
                <w:rFonts w:ascii="Times New Roman" w:hAnsi="Times New Roman"/>
                <w:b/>
                <w:sz w:val="26"/>
                <w:szCs w:val="26"/>
              </w:rPr>
            </w:pPr>
            <w:r w:rsidRPr="00A16CBD">
              <w:rPr>
                <w:rFonts w:ascii="Times New Roman" w:hAnsi="Times New Roman"/>
                <w:b/>
                <w:sz w:val="26"/>
                <w:szCs w:val="26"/>
              </w:rPr>
              <w:t>Володіння державною мовою</w:t>
            </w:r>
          </w:p>
        </w:tc>
        <w:tc>
          <w:tcPr>
            <w:tcW w:w="5952" w:type="dxa"/>
            <w:tcBorders>
              <w:top w:val="single" w:sz="2" w:space="0" w:color="auto"/>
              <w:left w:val="single" w:sz="2" w:space="0" w:color="auto"/>
              <w:bottom w:val="single" w:sz="2" w:space="0" w:color="auto"/>
              <w:right w:val="single" w:sz="2" w:space="0" w:color="auto"/>
            </w:tcBorders>
          </w:tcPr>
          <w:p w14:paraId="73CEF38B" w14:textId="7C4C52C7" w:rsidR="002D72A8" w:rsidRPr="00A16CBD" w:rsidRDefault="002D72A8" w:rsidP="002D72A8">
            <w:pPr>
              <w:spacing w:after="0" w:line="240" w:lineRule="auto"/>
              <w:ind w:left="57" w:right="57"/>
              <w:jc w:val="both"/>
              <w:rPr>
                <w:rFonts w:ascii="Times New Roman" w:hAnsi="Times New Roman"/>
                <w:sz w:val="26"/>
                <w:szCs w:val="26"/>
              </w:rPr>
            </w:pPr>
            <w:r w:rsidRPr="00A16CBD">
              <w:rPr>
                <w:rFonts w:ascii="Times New Roman" w:hAnsi="Times New Roman"/>
                <w:sz w:val="26"/>
                <w:szCs w:val="26"/>
              </w:rPr>
              <w:t>вільне володіння державною мовою</w:t>
            </w:r>
          </w:p>
          <w:p w14:paraId="74AB0483" w14:textId="0BEB55A2" w:rsidR="002D72A8" w:rsidRPr="00A16CBD" w:rsidRDefault="002D72A8" w:rsidP="002D72A8">
            <w:pPr>
              <w:spacing w:after="0" w:line="240" w:lineRule="auto"/>
              <w:ind w:left="57" w:right="57"/>
              <w:jc w:val="both"/>
              <w:rPr>
                <w:rFonts w:ascii="Times New Roman" w:hAnsi="Times New Roman"/>
                <w:sz w:val="26"/>
                <w:szCs w:val="26"/>
              </w:rPr>
            </w:pPr>
          </w:p>
        </w:tc>
      </w:tr>
      <w:tr w:rsidR="002D72A8" w:rsidRPr="00A16CBD" w14:paraId="377DED86" w14:textId="77777777" w:rsidTr="00C36241">
        <w:trPr>
          <w:trHeight w:val="331"/>
        </w:trPr>
        <w:tc>
          <w:tcPr>
            <w:tcW w:w="9778" w:type="dxa"/>
            <w:gridSpan w:val="3"/>
            <w:tcBorders>
              <w:top w:val="single" w:sz="2" w:space="0" w:color="auto"/>
              <w:left w:val="single" w:sz="2" w:space="0" w:color="auto"/>
              <w:bottom w:val="single" w:sz="4" w:space="0" w:color="auto"/>
              <w:right w:val="single" w:sz="2" w:space="0" w:color="auto"/>
            </w:tcBorders>
          </w:tcPr>
          <w:p w14:paraId="24FDCBBE" w14:textId="77777777" w:rsidR="002D72A8" w:rsidRPr="00A16CBD" w:rsidRDefault="002D72A8" w:rsidP="002D72A8">
            <w:pPr>
              <w:spacing w:after="0" w:line="240" w:lineRule="auto"/>
              <w:jc w:val="center"/>
              <w:rPr>
                <w:rFonts w:ascii="Times New Roman" w:hAnsi="Times New Roman"/>
                <w:b/>
                <w:sz w:val="26"/>
                <w:szCs w:val="26"/>
              </w:rPr>
            </w:pPr>
            <w:r w:rsidRPr="00A16CBD">
              <w:rPr>
                <w:rFonts w:ascii="Times New Roman" w:hAnsi="Times New Roman"/>
                <w:b/>
                <w:sz w:val="26"/>
                <w:szCs w:val="26"/>
              </w:rPr>
              <w:t>Вимоги до компетентності</w:t>
            </w:r>
          </w:p>
        </w:tc>
      </w:tr>
      <w:tr w:rsidR="002D72A8" w:rsidRPr="00A16CBD" w14:paraId="3F2B4A93" w14:textId="77777777" w:rsidTr="00C36241">
        <w:trPr>
          <w:trHeight w:val="310"/>
        </w:trPr>
        <w:tc>
          <w:tcPr>
            <w:tcW w:w="3826" w:type="dxa"/>
            <w:gridSpan w:val="2"/>
            <w:tcBorders>
              <w:top w:val="single" w:sz="4" w:space="0" w:color="auto"/>
              <w:left w:val="single" w:sz="4" w:space="0" w:color="auto"/>
              <w:bottom w:val="single" w:sz="4" w:space="0" w:color="auto"/>
              <w:right w:val="single" w:sz="4" w:space="0" w:color="auto"/>
            </w:tcBorders>
          </w:tcPr>
          <w:p w14:paraId="750DFBAD" w14:textId="77777777" w:rsidR="002D72A8" w:rsidRPr="00A16CBD" w:rsidRDefault="002D72A8" w:rsidP="002D72A8">
            <w:pPr>
              <w:spacing w:after="0" w:line="240" w:lineRule="auto"/>
              <w:ind w:right="140"/>
              <w:rPr>
                <w:rFonts w:ascii="Times New Roman" w:hAnsi="Times New Roman"/>
                <w:b/>
                <w:sz w:val="26"/>
                <w:szCs w:val="26"/>
              </w:rPr>
            </w:pPr>
            <w:r w:rsidRPr="00A16CBD">
              <w:rPr>
                <w:rFonts w:ascii="Times New Roman" w:hAnsi="Times New Roman"/>
                <w:b/>
                <w:sz w:val="26"/>
                <w:szCs w:val="26"/>
              </w:rPr>
              <w:t>Вимога</w:t>
            </w:r>
          </w:p>
        </w:tc>
        <w:tc>
          <w:tcPr>
            <w:tcW w:w="5952" w:type="dxa"/>
            <w:tcBorders>
              <w:top w:val="single" w:sz="4" w:space="0" w:color="auto"/>
              <w:left w:val="single" w:sz="4" w:space="0" w:color="auto"/>
              <w:bottom w:val="single" w:sz="4" w:space="0" w:color="auto"/>
              <w:right w:val="single" w:sz="4" w:space="0" w:color="auto"/>
            </w:tcBorders>
          </w:tcPr>
          <w:p w14:paraId="347D1F6C" w14:textId="77777777" w:rsidR="002D72A8" w:rsidRPr="00A16CBD" w:rsidRDefault="002D72A8" w:rsidP="002D72A8">
            <w:pPr>
              <w:spacing w:after="0" w:line="240" w:lineRule="auto"/>
              <w:rPr>
                <w:rFonts w:ascii="Times New Roman" w:hAnsi="Times New Roman"/>
                <w:b/>
                <w:sz w:val="26"/>
                <w:szCs w:val="26"/>
              </w:rPr>
            </w:pPr>
            <w:r w:rsidRPr="00A16CBD">
              <w:rPr>
                <w:rFonts w:ascii="Times New Roman" w:hAnsi="Times New Roman"/>
                <w:b/>
                <w:sz w:val="26"/>
                <w:szCs w:val="26"/>
              </w:rPr>
              <w:t>Компоненти вимоги</w:t>
            </w:r>
          </w:p>
        </w:tc>
      </w:tr>
      <w:tr w:rsidR="002D72A8" w:rsidRPr="00A16CBD" w14:paraId="1469334B" w14:textId="77777777" w:rsidTr="00C36241">
        <w:trPr>
          <w:trHeight w:val="690"/>
        </w:trPr>
        <w:tc>
          <w:tcPr>
            <w:tcW w:w="566" w:type="dxa"/>
            <w:tcBorders>
              <w:top w:val="single" w:sz="4" w:space="0" w:color="auto"/>
              <w:left w:val="single" w:sz="4" w:space="0" w:color="auto"/>
              <w:bottom w:val="single" w:sz="4" w:space="0" w:color="auto"/>
              <w:right w:val="single" w:sz="4" w:space="0" w:color="auto"/>
            </w:tcBorders>
          </w:tcPr>
          <w:p w14:paraId="7AD8C928" w14:textId="77777777" w:rsidR="002D72A8" w:rsidRPr="00A16CBD" w:rsidRDefault="002D72A8" w:rsidP="002D72A8">
            <w:pPr>
              <w:spacing w:after="0" w:line="240" w:lineRule="auto"/>
              <w:ind w:right="140"/>
              <w:jc w:val="center"/>
              <w:rPr>
                <w:rFonts w:ascii="Times New Roman" w:hAnsi="Times New Roman"/>
                <w:sz w:val="26"/>
                <w:szCs w:val="26"/>
                <w:highlight w:val="yellow"/>
              </w:rPr>
            </w:pPr>
            <w:r w:rsidRPr="00A16CBD">
              <w:rPr>
                <w:rFonts w:ascii="Times New Roman" w:hAnsi="Times New Roman"/>
                <w:sz w:val="26"/>
                <w:szCs w:val="26"/>
              </w:rPr>
              <w:t>1.</w:t>
            </w:r>
          </w:p>
        </w:tc>
        <w:tc>
          <w:tcPr>
            <w:tcW w:w="3260" w:type="dxa"/>
            <w:tcBorders>
              <w:top w:val="single" w:sz="4" w:space="0" w:color="auto"/>
              <w:left w:val="single" w:sz="4" w:space="0" w:color="auto"/>
              <w:bottom w:val="single" w:sz="4" w:space="0" w:color="auto"/>
              <w:right w:val="single" w:sz="4" w:space="0" w:color="auto"/>
            </w:tcBorders>
          </w:tcPr>
          <w:p w14:paraId="69AA08FA" w14:textId="77777777" w:rsidR="002D72A8" w:rsidRPr="00A16CBD" w:rsidRDefault="002D72A8" w:rsidP="002D72A8">
            <w:pPr>
              <w:pBdr>
                <w:top w:val="nil"/>
                <w:left w:val="nil"/>
                <w:bottom w:val="nil"/>
                <w:right w:val="nil"/>
                <w:between w:val="nil"/>
              </w:pBdr>
              <w:ind w:left="176" w:right="140"/>
              <w:rPr>
                <w:rFonts w:ascii="Times New Roman" w:eastAsia="Times New Roman" w:hAnsi="Times New Roman"/>
                <w:sz w:val="26"/>
                <w:szCs w:val="26"/>
              </w:rPr>
            </w:pPr>
            <w:r w:rsidRPr="00A16CBD">
              <w:rPr>
                <w:rFonts w:ascii="Times New Roman" w:eastAsia="Times New Roman" w:hAnsi="Times New Roman"/>
                <w:sz w:val="26"/>
                <w:szCs w:val="26"/>
              </w:rPr>
              <w:t>Аналітичні здібності</w:t>
            </w:r>
          </w:p>
        </w:tc>
        <w:tc>
          <w:tcPr>
            <w:tcW w:w="5952" w:type="dxa"/>
            <w:tcBorders>
              <w:top w:val="single" w:sz="4" w:space="0" w:color="auto"/>
              <w:left w:val="single" w:sz="4" w:space="0" w:color="auto"/>
              <w:bottom w:val="single" w:sz="4" w:space="0" w:color="auto"/>
              <w:right w:val="single" w:sz="4" w:space="0" w:color="auto"/>
            </w:tcBorders>
          </w:tcPr>
          <w:p w14:paraId="3B274BFE" w14:textId="429142BD" w:rsidR="002D72A8" w:rsidRPr="00A16CBD" w:rsidRDefault="002D72A8" w:rsidP="002D72A8">
            <w:pPr>
              <w:widowControl w:val="0"/>
              <w:pBdr>
                <w:top w:val="nil"/>
                <w:left w:val="nil"/>
                <w:bottom w:val="nil"/>
                <w:right w:val="nil"/>
                <w:between w:val="nil"/>
              </w:pBdr>
              <w:tabs>
                <w:tab w:val="left" w:pos="300"/>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14:paraId="6D9B1BB3" w14:textId="0AD9FF47" w:rsidR="002D72A8" w:rsidRPr="00A16CBD" w:rsidRDefault="002D72A8" w:rsidP="002D72A8">
            <w:pPr>
              <w:widowControl w:val="0"/>
              <w:pBdr>
                <w:top w:val="nil"/>
                <w:left w:val="nil"/>
                <w:bottom w:val="nil"/>
                <w:right w:val="nil"/>
                <w:between w:val="nil"/>
              </w:pBdr>
              <w:tabs>
                <w:tab w:val="left" w:pos="300"/>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вміння встановлювати причинно-наслідкові зв’язки;</w:t>
            </w:r>
          </w:p>
          <w:p w14:paraId="7282865B" w14:textId="55440888" w:rsidR="002D72A8" w:rsidRPr="00A16CBD" w:rsidRDefault="002D72A8" w:rsidP="002D72A8">
            <w:pPr>
              <w:widowControl w:val="0"/>
              <w:pBdr>
                <w:top w:val="nil"/>
                <w:left w:val="nil"/>
                <w:bottom w:val="nil"/>
                <w:right w:val="nil"/>
                <w:between w:val="nil"/>
              </w:pBdr>
              <w:tabs>
                <w:tab w:val="left" w:pos="300"/>
              </w:tabs>
              <w:spacing w:after="0" w:line="240" w:lineRule="auto"/>
              <w:ind w:left="57" w:right="57"/>
              <w:jc w:val="both"/>
              <w:rPr>
                <w:rFonts w:ascii="Times New Roman" w:eastAsia="Times New Roman" w:hAnsi="Times New Roman"/>
                <w:sz w:val="26"/>
                <w:szCs w:val="26"/>
                <w:highlight w:val="yellow"/>
              </w:rPr>
            </w:pPr>
            <w:r w:rsidRPr="00A16CBD">
              <w:rPr>
                <w:rFonts w:ascii="Times New Roman" w:eastAsia="Times New Roman" w:hAnsi="Times New Roman"/>
                <w:sz w:val="26"/>
                <w:szCs w:val="26"/>
              </w:rPr>
              <w:t xml:space="preserve">- вміння аналізувати інформацію та робити </w:t>
            </w:r>
            <w:r w:rsidRPr="00A16CBD">
              <w:rPr>
                <w:rFonts w:ascii="Times New Roman" w:eastAsia="Times New Roman" w:hAnsi="Times New Roman"/>
                <w:sz w:val="26"/>
                <w:szCs w:val="26"/>
              </w:rPr>
              <w:lastRenderedPageBreak/>
              <w:t>висновки, критично оцінювати ситуації, прогнозувати та робити власні висновки</w:t>
            </w:r>
          </w:p>
        </w:tc>
      </w:tr>
      <w:tr w:rsidR="001C6E8F" w:rsidRPr="00A16CBD" w14:paraId="319A2474" w14:textId="77777777" w:rsidTr="00C36241">
        <w:trPr>
          <w:trHeight w:val="690"/>
        </w:trPr>
        <w:tc>
          <w:tcPr>
            <w:tcW w:w="566" w:type="dxa"/>
            <w:tcBorders>
              <w:top w:val="single" w:sz="4" w:space="0" w:color="auto"/>
              <w:left w:val="single" w:sz="4" w:space="0" w:color="auto"/>
              <w:bottom w:val="single" w:sz="4" w:space="0" w:color="auto"/>
              <w:right w:val="single" w:sz="4" w:space="0" w:color="auto"/>
            </w:tcBorders>
          </w:tcPr>
          <w:p w14:paraId="10AEC86F" w14:textId="5C2D6BBC" w:rsidR="001C6E8F" w:rsidRPr="00A16CBD" w:rsidRDefault="001C6E8F" w:rsidP="001C6E8F">
            <w:pPr>
              <w:spacing w:after="0" w:line="240" w:lineRule="auto"/>
              <w:ind w:right="140"/>
              <w:jc w:val="center"/>
              <w:rPr>
                <w:rFonts w:ascii="Times New Roman" w:hAnsi="Times New Roman"/>
                <w:sz w:val="26"/>
                <w:szCs w:val="26"/>
              </w:rPr>
            </w:pPr>
            <w:r w:rsidRPr="00A16CBD">
              <w:rPr>
                <w:rFonts w:ascii="Times New Roman" w:hAnsi="Times New Roman"/>
                <w:sz w:val="26"/>
                <w:szCs w:val="26"/>
              </w:rPr>
              <w:lastRenderedPageBreak/>
              <w:t>2.</w:t>
            </w:r>
          </w:p>
        </w:tc>
        <w:tc>
          <w:tcPr>
            <w:tcW w:w="3260" w:type="dxa"/>
            <w:tcBorders>
              <w:top w:val="single" w:sz="4" w:space="0" w:color="auto"/>
              <w:left w:val="single" w:sz="4" w:space="0" w:color="auto"/>
              <w:bottom w:val="single" w:sz="4" w:space="0" w:color="auto"/>
              <w:right w:val="single" w:sz="4" w:space="0" w:color="auto"/>
            </w:tcBorders>
          </w:tcPr>
          <w:p w14:paraId="1C4C0872" w14:textId="5C516378" w:rsidR="001C6E8F" w:rsidRPr="00A16CBD" w:rsidRDefault="001C6E8F" w:rsidP="001C6E8F">
            <w:pPr>
              <w:pBdr>
                <w:top w:val="nil"/>
                <w:left w:val="nil"/>
                <w:bottom w:val="nil"/>
                <w:right w:val="nil"/>
                <w:between w:val="nil"/>
              </w:pBdr>
              <w:ind w:left="176" w:right="140"/>
              <w:rPr>
                <w:rFonts w:ascii="Times New Roman" w:eastAsia="Times New Roman" w:hAnsi="Times New Roman"/>
                <w:sz w:val="26"/>
                <w:szCs w:val="26"/>
              </w:rPr>
            </w:pPr>
            <w:r w:rsidRPr="00A16CBD">
              <w:rPr>
                <w:rFonts w:ascii="Times New Roman" w:eastAsia="Times New Roman" w:hAnsi="Times New Roman"/>
                <w:sz w:val="26"/>
                <w:szCs w:val="26"/>
              </w:rPr>
              <w:t>Комунікація та взаємодія</w:t>
            </w:r>
          </w:p>
        </w:tc>
        <w:tc>
          <w:tcPr>
            <w:tcW w:w="5952" w:type="dxa"/>
            <w:tcBorders>
              <w:top w:val="single" w:sz="4" w:space="0" w:color="auto"/>
              <w:left w:val="single" w:sz="4" w:space="0" w:color="auto"/>
              <w:bottom w:val="single" w:sz="4" w:space="0" w:color="auto"/>
              <w:right w:val="single" w:sz="4" w:space="0" w:color="auto"/>
            </w:tcBorders>
          </w:tcPr>
          <w:p w14:paraId="3961E2D6" w14:textId="77777777" w:rsidR="001C6E8F" w:rsidRPr="00A16CBD" w:rsidRDefault="001C6E8F" w:rsidP="001C6E8F">
            <w:pPr>
              <w:tabs>
                <w:tab w:val="left" w:pos="142"/>
              </w:tabs>
              <w:spacing w:after="0" w:line="240" w:lineRule="auto"/>
              <w:ind w:left="57" w:right="57"/>
              <w:jc w:val="both"/>
              <w:rPr>
                <w:rFonts w:ascii="Times New Roman" w:eastAsia="Times New Roman" w:hAnsi="Times New Roman"/>
                <w:sz w:val="26"/>
                <w:szCs w:val="26"/>
                <w:highlight w:val="white"/>
              </w:rPr>
            </w:pPr>
            <w:r w:rsidRPr="00A16CBD">
              <w:rPr>
                <w:rFonts w:ascii="Times New Roman" w:eastAsia="Times New Roman" w:hAnsi="Times New Roman"/>
                <w:sz w:val="26"/>
                <w:szCs w:val="26"/>
                <w:highlight w:val="white"/>
              </w:rPr>
              <w:t>- вміння визначати заінтересовані і впливові сторони та розбудовувати партнерські відносини;</w:t>
            </w:r>
          </w:p>
          <w:p w14:paraId="7B480953" w14:textId="77777777" w:rsidR="001C6E8F" w:rsidRPr="00A16CBD" w:rsidRDefault="001C6E8F" w:rsidP="001C6E8F">
            <w:pPr>
              <w:pStyle w:val="a7"/>
              <w:tabs>
                <w:tab w:val="left" w:pos="142"/>
              </w:tabs>
              <w:spacing w:after="0" w:line="240" w:lineRule="auto"/>
              <w:ind w:left="57" w:right="57"/>
              <w:jc w:val="both"/>
              <w:rPr>
                <w:rFonts w:ascii="Times New Roman" w:eastAsia="Times New Roman" w:hAnsi="Times New Roman"/>
                <w:sz w:val="26"/>
                <w:szCs w:val="26"/>
                <w:highlight w:val="white"/>
              </w:rPr>
            </w:pPr>
            <w:r w:rsidRPr="00A16CBD">
              <w:rPr>
                <w:rFonts w:ascii="Times New Roman" w:eastAsia="Times New Roman" w:hAnsi="Times New Roman"/>
                <w:sz w:val="26"/>
                <w:szCs w:val="26"/>
                <w:highlight w:val="white"/>
              </w:rPr>
              <w:t>- здатність ефективно взаємодіяти – дослухатися, сприймати та викладати думку;</w:t>
            </w:r>
          </w:p>
          <w:p w14:paraId="159AB056" w14:textId="77777777" w:rsidR="001C6E8F" w:rsidRPr="00A16CBD" w:rsidRDefault="001C6E8F" w:rsidP="001C6E8F">
            <w:pPr>
              <w:pStyle w:val="a7"/>
              <w:tabs>
                <w:tab w:val="left" w:pos="142"/>
              </w:tabs>
              <w:spacing w:after="0" w:line="240" w:lineRule="auto"/>
              <w:ind w:left="57" w:right="57"/>
              <w:jc w:val="both"/>
              <w:rPr>
                <w:rFonts w:ascii="Times New Roman" w:eastAsia="Times New Roman" w:hAnsi="Times New Roman"/>
                <w:sz w:val="26"/>
                <w:szCs w:val="26"/>
                <w:highlight w:val="white"/>
              </w:rPr>
            </w:pPr>
            <w:r w:rsidRPr="00A16CBD">
              <w:rPr>
                <w:rFonts w:ascii="Times New Roman" w:eastAsia="Times New Roman" w:hAnsi="Times New Roman"/>
                <w:sz w:val="26"/>
                <w:szCs w:val="26"/>
                <w:highlight w:val="white"/>
              </w:rPr>
              <w:t>- вміння публічно виступати перед аудиторією;</w:t>
            </w:r>
          </w:p>
          <w:p w14:paraId="2BECAC49" w14:textId="6A6B9E65" w:rsidR="001C6E8F" w:rsidRPr="00A16CBD" w:rsidRDefault="001C6E8F" w:rsidP="001C6E8F">
            <w:pPr>
              <w:widowControl w:val="0"/>
              <w:pBdr>
                <w:top w:val="nil"/>
                <w:left w:val="nil"/>
                <w:bottom w:val="nil"/>
                <w:right w:val="nil"/>
                <w:between w:val="nil"/>
              </w:pBdr>
              <w:tabs>
                <w:tab w:val="left" w:pos="300"/>
              </w:tabs>
              <w:spacing w:after="0" w:line="240" w:lineRule="auto"/>
              <w:ind w:left="57" w:right="57"/>
              <w:jc w:val="both"/>
              <w:rPr>
                <w:rFonts w:ascii="Times New Roman" w:eastAsia="Times New Roman" w:hAnsi="Times New Roman"/>
                <w:sz w:val="26"/>
                <w:szCs w:val="26"/>
                <w:highlight w:val="yellow"/>
              </w:rPr>
            </w:pPr>
            <w:r w:rsidRPr="00A16CBD">
              <w:rPr>
                <w:rFonts w:ascii="Times New Roman" w:eastAsia="Times New Roman" w:hAnsi="Times New Roman"/>
                <w:sz w:val="26"/>
                <w:szCs w:val="26"/>
                <w:highlight w:val="white"/>
              </w:rPr>
              <w:t>- здатність переконувати інших за допомогою аргументів та послідовної комунікації</w:t>
            </w:r>
          </w:p>
        </w:tc>
      </w:tr>
      <w:tr w:rsidR="001C6E8F" w:rsidRPr="00A16CBD" w14:paraId="4FEB6CE9" w14:textId="77777777" w:rsidTr="00C36241">
        <w:trPr>
          <w:trHeight w:val="690"/>
        </w:trPr>
        <w:tc>
          <w:tcPr>
            <w:tcW w:w="566" w:type="dxa"/>
            <w:tcBorders>
              <w:top w:val="single" w:sz="2" w:space="0" w:color="auto"/>
              <w:left w:val="single" w:sz="2" w:space="0" w:color="auto"/>
              <w:bottom w:val="single" w:sz="2" w:space="0" w:color="auto"/>
              <w:right w:val="single" w:sz="2" w:space="0" w:color="auto"/>
            </w:tcBorders>
          </w:tcPr>
          <w:p w14:paraId="22E17CD2" w14:textId="4BE72880" w:rsidR="001C6E8F" w:rsidRPr="00A16CBD" w:rsidRDefault="001C6E8F" w:rsidP="001C6E8F">
            <w:pPr>
              <w:spacing w:after="0" w:line="240" w:lineRule="auto"/>
              <w:ind w:right="140"/>
              <w:jc w:val="center"/>
              <w:rPr>
                <w:rFonts w:ascii="Times New Roman" w:hAnsi="Times New Roman"/>
                <w:sz w:val="26"/>
                <w:szCs w:val="26"/>
              </w:rPr>
            </w:pPr>
            <w:r w:rsidRPr="00A16CBD">
              <w:rPr>
                <w:rFonts w:ascii="Times New Roman" w:hAnsi="Times New Roman"/>
                <w:sz w:val="26"/>
                <w:szCs w:val="26"/>
              </w:rPr>
              <w:t>3.</w:t>
            </w:r>
          </w:p>
        </w:tc>
        <w:tc>
          <w:tcPr>
            <w:tcW w:w="3260" w:type="dxa"/>
            <w:tcBorders>
              <w:top w:val="single" w:sz="4" w:space="0" w:color="000000"/>
              <w:left w:val="single" w:sz="4" w:space="0" w:color="000000"/>
              <w:bottom w:val="single" w:sz="4" w:space="0" w:color="000000"/>
              <w:right w:val="single" w:sz="4" w:space="0" w:color="000000"/>
            </w:tcBorders>
          </w:tcPr>
          <w:p w14:paraId="3F7E3D16" w14:textId="77777777" w:rsidR="001C6E8F" w:rsidRPr="00A16CBD" w:rsidRDefault="001C6E8F" w:rsidP="001C6E8F">
            <w:pPr>
              <w:spacing w:after="0" w:line="240" w:lineRule="auto"/>
              <w:ind w:left="110" w:right="140"/>
              <w:rPr>
                <w:rFonts w:ascii="Times New Roman" w:eastAsia="Times New Roman" w:hAnsi="Times New Roman"/>
                <w:sz w:val="26"/>
                <w:szCs w:val="26"/>
              </w:rPr>
            </w:pPr>
            <w:r w:rsidRPr="00A16CBD">
              <w:rPr>
                <w:rFonts w:ascii="Times New Roman" w:eastAsia="Times New Roman" w:hAnsi="Times New Roman"/>
                <w:sz w:val="26"/>
                <w:szCs w:val="26"/>
              </w:rPr>
              <w:t>Відповідальність</w:t>
            </w:r>
          </w:p>
        </w:tc>
        <w:tc>
          <w:tcPr>
            <w:tcW w:w="5952" w:type="dxa"/>
            <w:tcBorders>
              <w:top w:val="single" w:sz="4" w:space="0" w:color="000000"/>
              <w:left w:val="single" w:sz="4" w:space="0" w:color="000000"/>
              <w:bottom w:val="single" w:sz="4" w:space="0" w:color="000000"/>
              <w:right w:val="single" w:sz="4" w:space="0" w:color="000000"/>
            </w:tcBorders>
          </w:tcPr>
          <w:p w14:paraId="68FA42B1" w14:textId="6CB45A92" w:rsidR="001C6E8F" w:rsidRPr="00A16CBD" w:rsidRDefault="001C6E8F" w:rsidP="001C6E8F">
            <w:pPr>
              <w:tabs>
                <w:tab w:val="left" w:pos="612"/>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усвідомлення важливості якісного виконання своїх посадових обов'язків з дотриманням строків та встановлених процедур;</w:t>
            </w:r>
          </w:p>
          <w:p w14:paraId="63DD6800" w14:textId="465A8F8E" w:rsidR="001C6E8F" w:rsidRPr="00A16CBD" w:rsidRDefault="001C6E8F" w:rsidP="001C6E8F">
            <w:pPr>
              <w:tabs>
                <w:tab w:val="left" w:pos="612"/>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усвідомлення рівня відповідальності під час підготовки і прийняття рішень, готовність нести відповідальність за можливі наслідки реалізації таких рішень;</w:t>
            </w:r>
          </w:p>
          <w:p w14:paraId="3FEBB0D3" w14:textId="407984D0" w:rsidR="001C6E8F" w:rsidRPr="00A16CBD" w:rsidRDefault="001C6E8F" w:rsidP="001C6E8F">
            <w:pPr>
              <w:tabs>
                <w:tab w:val="left" w:pos="612"/>
              </w:tabs>
              <w:spacing w:after="0" w:line="240" w:lineRule="auto"/>
              <w:ind w:left="57" w:right="57"/>
              <w:jc w:val="both"/>
              <w:rPr>
                <w:rFonts w:ascii="Times New Roman" w:eastAsia="Times New Roman" w:hAnsi="Times New Roman"/>
                <w:sz w:val="26"/>
                <w:szCs w:val="26"/>
                <w:highlight w:val="yellow"/>
              </w:rPr>
            </w:pPr>
            <w:r w:rsidRPr="00A16CBD">
              <w:rPr>
                <w:rFonts w:ascii="Times New Roman" w:eastAsia="Times New Roman" w:hAnsi="Times New Roman"/>
                <w:sz w:val="26"/>
                <w:szCs w:val="26"/>
              </w:rPr>
              <w:t>- здатність брати на себе зобов’язання, чітко їх дотримуватись і виконувати</w:t>
            </w:r>
          </w:p>
        </w:tc>
      </w:tr>
      <w:tr w:rsidR="001C6E8F" w:rsidRPr="00A16CBD" w14:paraId="27AD4A40" w14:textId="77777777" w:rsidTr="00C36241">
        <w:trPr>
          <w:trHeight w:val="690"/>
        </w:trPr>
        <w:tc>
          <w:tcPr>
            <w:tcW w:w="566" w:type="dxa"/>
            <w:tcBorders>
              <w:top w:val="single" w:sz="2" w:space="0" w:color="auto"/>
              <w:left w:val="single" w:sz="2" w:space="0" w:color="auto"/>
              <w:bottom w:val="single" w:sz="2" w:space="0" w:color="auto"/>
              <w:right w:val="single" w:sz="2" w:space="0" w:color="auto"/>
            </w:tcBorders>
          </w:tcPr>
          <w:p w14:paraId="15BE13D1" w14:textId="50DCB2C5" w:rsidR="001C6E8F" w:rsidRPr="00A16CBD" w:rsidRDefault="001C6E8F" w:rsidP="001C6E8F">
            <w:pPr>
              <w:spacing w:after="0" w:line="240" w:lineRule="auto"/>
              <w:ind w:right="140"/>
              <w:jc w:val="center"/>
              <w:rPr>
                <w:rFonts w:ascii="Times New Roman" w:hAnsi="Times New Roman"/>
                <w:sz w:val="26"/>
                <w:szCs w:val="26"/>
              </w:rPr>
            </w:pPr>
            <w:r w:rsidRPr="00A16CBD">
              <w:rPr>
                <w:rFonts w:ascii="Times New Roman" w:hAnsi="Times New Roman"/>
                <w:sz w:val="26"/>
                <w:szCs w:val="26"/>
              </w:rPr>
              <w:t>4.</w:t>
            </w:r>
          </w:p>
        </w:tc>
        <w:tc>
          <w:tcPr>
            <w:tcW w:w="3260" w:type="dxa"/>
            <w:tcBorders>
              <w:top w:val="single" w:sz="4" w:space="0" w:color="000000"/>
              <w:left w:val="single" w:sz="4" w:space="0" w:color="000000"/>
              <w:bottom w:val="single" w:sz="4" w:space="0" w:color="000000"/>
              <w:right w:val="single" w:sz="4" w:space="0" w:color="000000"/>
            </w:tcBorders>
          </w:tcPr>
          <w:p w14:paraId="380B055A" w14:textId="77777777" w:rsidR="001C6E8F" w:rsidRPr="00A16CBD" w:rsidRDefault="001C6E8F" w:rsidP="001C6E8F">
            <w:pPr>
              <w:spacing w:after="0" w:line="240" w:lineRule="auto"/>
              <w:ind w:left="110" w:right="140"/>
              <w:rPr>
                <w:rFonts w:ascii="Times New Roman" w:eastAsia="Times New Roman" w:hAnsi="Times New Roman"/>
                <w:sz w:val="26"/>
                <w:szCs w:val="26"/>
              </w:rPr>
            </w:pPr>
            <w:r w:rsidRPr="00A16CBD">
              <w:rPr>
                <w:rFonts w:ascii="Times New Roman" w:eastAsia="Times New Roman" w:hAnsi="Times New Roman"/>
                <w:sz w:val="26"/>
                <w:szCs w:val="26"/>
              </w:rPr>
              <w:t>Цифрова грамотність</w:t>
            </w:r>
          </w:p>
        </w:tc>
        <w:tc>
          <w:tcPr>
            <w:tcW w:w="5952" w:type="dxa"/>
            <w:tcBorders>
              <w:top w:val="single" w:sz="4" w:space="0" w:color="000000"/>
              <w:left w:val="single" w:sz="4" w:space="0" w:color="000000"/>
              <w:bottom w:val="single" w:sz="4" w:space="0" w:color="000000"/>
              <w:right w:val="single" w:sz="4" w:space="0" w:color="000000"/>
            </w:tcBorders>
          </w:tcPr>
          <w:p w14:paraId="19D93207" w14:textId="559AABBE" w:rsidR="001C6E8F" w:rsidRPr="00A16CBD" w:rsidRDefault="001C6E8F" w:rsidP="001C6E8F">
            <w:pPr>
              <w:tabs>
                <w:tab w:val="left" w:pos="754"/>
                <w:tab w:val="left" w:pos="1037"/>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вміння використовувати комп’ютерні пристрої, базове офісне та спеціалізоване програмне забезпечення для ефективного виконання своїх посадових обов'язків;</w:t>
            </w:r>
          </w:p>
          <w:p w14:paraId="3C60F256" w14:textId="1950A2D6" w:rsidR="001C6E8F" w:rsidRPr="00A16CBD" w:rsidRDefault="001C6E8F" w:rsidP="001C6E8F">
            <w:pPr>
              <w:tabs>
                <w:tab w:val="left" w:pos="754"/>
                <w:tab w:val="left" w:pos="1037"/>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xml:space="preserve">- вміння використовувати сервіси інтернету для ефективного пошуку потрібної інформації; вміння перевіряти надійність джерел і достовірність даних та інформації у цифровому середовищі; </w:t>
            </w:r>
          </w:p>
          <w:p w14:paraId="6E3DA521" w14:textId="6DD55607" w:rsidR="001C6E8F" w:rsidRPr="00A16CBD" w:rsidRDefault="001C6E8F" w:rsidP="001C6E8F">
            <w:pPr>
              <w:tabs>
                <w:tab w:val="left" w:pos="754"/>
                <w:tab w:val="left" w:pos="1037"/>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здатність працювати з документами в різних цифрових форматах; зберігати, накопичувати, впорядковувати, архівувати цифрові ресурси та дані різних типів;</w:t>
            </w:r>
          </w:p>
          <w:p w14:paraId="4DF4E5AA" w14:textId="67222BB9" w:rsidR="001C6E8F" w:rsidRPr="00A16CBD" w:rsidRDefault="001C6E8F" w:rsidP="001C6E8F">
            <w:pPr>
              <w:tabs>
                <w:tab w:val="left" w:pos="754"/>
                <w:tab w:val="left" w:pos="1037"/>
              </w:tabs>
              <w:spacing w:after="0" w:line="240" w:lineRule="auto"/>
              <w:ind w:left="57" w:right="57"/>
              <w:jc w:val="both"/>
              <w:rPr>
                <w:rFonts w:ascii="Times New Roman" w:eastAsia="Times New Roman" w:hAnsi="Times New Roman"/>
                <w:sz w:val="26"/>
                <w:szCs w:val="26"/>
              </w:rPr>
            </w:pPr>
            <w:bookmarkStart w:id="1" w:name="_heading=h.30j0zll" w:colFirst="0" w:colLast="0"/>
            <w:bookmarkEnd w:id="1"/>
            <w:r w:rsidRPr="00A16CBD">
              <w:rPr>
                <w:rFonts w:ascii="Times New Roman" w:eastAsia="Times New Roman" w:hAnsi="Times New Roman"/>
                <w:sz w:val="26"/>
                <w:szCs w:val="26"/>
              </w:rPr>
              <w:t>- здатність уникати небезпек в цифровому середовищі, захищати особисті та конфіденційні дані;</w:t>
            </w:r>
          </w:p>
          <w:p w14:paraId="53F11A07" w14:textId="48E2D481" w:rsidR="001C6E8F" w:rsidRPr="00A16CBD" w:rsidRDefault="001C6E8F" w:rsidP="001C6E8F">
            <w:pPr>
              <w:tabs>
                <w:tab w:val="left" w:pos="754"/>
                <w:tab w:val="left" w:pos="1037"/>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вміння використовувати електронні реєстри, системи електронного документообігу та інші електронні урядові системи для обміну інформацією, для електронного листування в рамках своїх посадових обов'язків; вміння використовувати спільні онлайн календарі, сервіси для підготовки та спільного редагування документів, вміти користуватись кваліфікованим електронним підписом (КЕП);</w:t>
            </w:r>
          </w:p>
          <w:p w14:paraId="680D5A1E" w14:textId="77777777" w:rsidR="00364AD3" w:rsidRDefault="001C6E8F" w:rsidP="00B023E4">
            <w:pPr>
              <w:tabs>
                <w:tab w:val="left" w:pos="754"/>
                <w:tab w:val="left" w:pos="1037"/>
              </w:tabs>
              <w:spacing w:after="0" w:line="240" w:lineRule="auto"/>
              <w:ind w:left="57" w:right="57"/>
              <w:jc w:val="both"/>
              <w:rPr>
                <w:rFonts w:ascii="Times New Roman" w:eastAsia="Times New Roman" w:hAnsi="Times New Roman"/>
                <w:sz w:val="26"/>
                <w:szCs w:val="26"/>
              </w:rPr>
            </w:pPr>
            <w:r w:rsidRPr="00A16CBD">
              <w:rPr>
                <w:rFonts w:ascii="Times New Roman" w:eastAsia="Times New Roman" w:hAnsi="Times New Roman"/>
                <w:sz w:val="26"/>
                <w:szCs w:val="26"/>
              </w:rPr>
              <w:t>- здатність використовувати відкриті цифрові ресурси для власного професійного розвитку</w:t>
            </w:r>
          </w:p>
          <w:p w14:paraId="3BAF7594" w14:textId="77777777" w:rsidR="00B023E4" w:rsidRDefault="00B023E4" w:rsidP="00B023E4">
            <w:pPr>
              <w:tabs>
                <w:tab w:val="left" w:pos="754"/>
                <w:tab w:val="left" w:pos="1037"/>
              </w:tabs>
              <w:spacing w:after="0" w:line="240" w:lineRule="auto"/>
              <w:ind w:left="57" w:right="57"/>
              <w:jc w:val="both"/>
              <w:rPr>
                <w:rFonts w:ascii="Times New Roman" w:eastAsia="Times New Roman" w:hAnsi="Times New Roman"/>
                <w:sz w:val="26"/>
                <w:szCs w:val="26"/>
              </w:rPr>
            </w:pPr>
          </w:p>
          <w:p w14:paraId="581D35BC" w14:textId="77777777" w:rsidR="00B023E4" w:rsidRDefault="00B023E4" w:rsidP="00B023E4">
            <w:pPr>
              <w:tabs>
                <w:tab w:val="left" w:pos="754"/>
                <w:tab w:val="left" w:pos="1037"/>
              </w:tabs>
              <w:spacing w:after="0" w:line="240" w:lineRule="auto"/>
              <w:ind w:left="57" w:right="57"/>
              <w:jc w:val="both"/>
              <w:rPr>
                <w:rFonts w:ascii="Times New Roman" w:eastAsia="Times New Roman" w:hAnsi="Times New Roman"/>
                <w:sz w:val="26"/>
                <w:szCs w:val="26"/>
              </w:rPr>
            </w:pPr>
          </w:p>
          <w:p w14:paraId="0478C1BE" w14:textId="553E750C" w:rsidR="00B023E4" w:rsidRPr="00A16CBD" w:rsidRDefault="00B023E4" w:rsidP="00B023E4">
            <w:pPr>
              <w:tabs>
                <w:tab w:val="left" w:pos="754"/>
                <w:tab w:val="left" w:pos="1037"/>
              </w:tabs>
              <w:spacing w:after="0" w:line="240" w:lineRule="auto"/>
              <w:ind w:left="57" w:right="57"/>
              <w:jc w:val="both"/>
              <w:rPr>
                <w:rFonts w:ascii="Times New Roman" w:eastAsia="Times New Roman" w:hAnsi="Times New Roman"/>
                <w:sz w:val="26"/>
                <w:szCs w:val="26"/>
              </w:rPr>
            </w:pPr>
          </w:p>
        </w:tc>
      </w:tr>
      <w:tr w:rsidR="001C6E8F" w:rsidRPr="00A16CBD" w14:paraId="1166E549" w14:textId="77777777" w:rsidTr="00C36241">
        <w:trPr>
          <w:trHeight w:val="140"/>
        </w:trPr>
        <w:tc>
          <w:tcPr>
            <w:tcW w:w="9778" w:type="dxa"/>
            <w:gridSpan w:val="3"/>
            <w:tcBorders>
              <w:top w:val="single" w:sz="2" w:space="0" w:color="auto"/>
              <w:left w:val="single" w:sz="2" w:space="0" w:color="auto"/>
              <w:bottom w:val="single" w:sz="2" w:space="0" w:color="auto"/>
              <w:right w:val="single" w:sz="2" w:space="0" w:color="auto"/>
            </w:tcBorders>
          </w:tcPr>
          <w:p w14:paraId="3E0643E1" w14:textId="77777777" w:rsidR="001C6E8F" w:rsidRPr="00A16CBD" w:rsidRDefault="001C6E8F" w:rsidP="001C6E8F">
            <w:pPr>
              <w:spacing w:after="0" w:line="240" w:lineRule="auto"/>
              <w:jc w:val="center"/>
              <w:rPr>
                <w:rFonts w:ascii="Times New Roman" w:hAnsi="Times New Roman"/>
                <w:b/>
                <w:sz w:val="26"/>
                <w:szCs w:val="26"/>
              </w:rPr>
            </w:pPr>
            <w:r w:rsidRPr="00A16CBD">
              <w:rPr>
                <w:rFonts w:ascii="Times New Roman" w:hAnsi="Times New Roman"/>
                <w:b/>
                <w:sz w:val="26"/>
                <w:szCs w:val="26"/>
              </w:rPr>
              <w:lastRenderedPageBreak/>
              <w:t>Професійні знання</w:t>
            </w:r>
          </w:p>
        </w:tc>
      </w:tr>
      <w:tr w:rsidR="001C6E8F" w:rsidRPr="00A16CBD" w14:paraId="23C19D92" w14:textId="77777777" w:rsidTr="00C36241">
        <w:trPr>
          <w:trHeight w:val="300"/>
        </w:trPr>
        <w:tc>
          <w:tcPr>
            <w:tcW w:w="3826" w:type="dxa"/>
            <w:gridSpan w:val="2"/>
            <w:tcBorders>
              <w:top w:val="single" w:sz="2" w:space="0" w:color="auto"/>
              <w:left w:val="single" w:sz="2" w:space="0" w:color="auto"/>
              <w:bottom w:val="single" w:sz="2" w:space="0" w:color="auto"/>
              <w:right w:val="single" w:sz="2" w:space="0" w:color="auto"/>
            </w:tcBorders>
          </w:tcPr>
          <w:p w14:paraId="3376CD21" w14:textId="77777777" w:rsidR="001C6E8F" w:rsidRPr="00A16CBD" w:rsidRDefault="001C6E8F" w:rsidP="001C6E8F">
            <w:pPr>
              <w:spacing w:after="0" w:line="240" w:lineRule="auto"/>
              <w:ind w:right="140"/>
              <w:rPr>
                <w:rFonts w:ascii="Times New Roman" w:hAnsi="Times New Roman"/>
                <w:b/>
                <w:sz w:val="26"/>
                <w:szCs w:val="26"/>
              </w:rPr>
            </w:pPr>
            <w:r w:rsidRPr="00A16CBD">
              <w:rPr>
                <w:rFonts w:ascii="Times New Roman" w:hAnsi="Times New Roman"/>
                <w:b/>
                <w:sz w:val="26"/>
                <w:szCs w:val="26"/>
              </w:rPr>
              <w:t>Вимога</w:t>
            </w:r>
          </w:p>
        </w:tc>
        <w:tc>
          <w:tcPr>
            <w:tcW w:w="5952" w:type="dxa"/>
            <w:tcBorders>
              <w:top w:val="single" w:sz="2" w:space="0" w:color="auto"/>
              <w:left w:val="single" w:sz="2" w:space="0" w:color="auto"/>
              <w:bottom w:val="single" w:sz="2" w:space="0" w:color="auto"/>
              <w:right w:val="single" w:sz="2" w:space="0" w:color="auto"/>
            </w:tcBorders>
          </w:tcPr>
          <w:p w14:paraId="6FA839E3" w14:textId="77777777" w:rsidR="001C6E8F" w:rsidRPr="00A16CBD" w:rsidRDefault="001C6E8F" w:rsidP="001C6E8F">
            <w:pPr>
              <w:spacing w:after="0" w:line="240" w:lineRule="auto"/>
              <w:rPr>
                <w:rFonts w:ascii="Times New Roman" w:hAnsi="Times New Roman"/>
                <w:b/>
                <w:sz w:val="26"/>
                <w:szCs w:val="26"/>
              </w:rPr>
            </w:pPr>
            <w:r w:rsidRPr="00A16CBD">
              <w:rPr>
                <w:rFonts w:ascii="Times New Roman" w:hAnsi="Times New Roman"/>
                <w:b/>
                <w:sz w:val="26"/>
                <w:szCs w:val="26"/>
              </w:rPr>
              <w:t>Компоненти вимоги</w:t>
            </w:r>
          </w:p>
        </w:tc>
      </w:tr>
      <w:tr w:rsidR="001C6E8F" w:rsidRPr="00A16CBD" w14:paraId="7F0AA005" w14:textId="77777777" w:rsidTr="00C36241">
        <w:trPr>
          <w:trHeight w:val="690"/>
        </w:trPr>
        <w:tc>
          <w:tcPr>
            <w:tcW w:w="566" w:type="dxa"/>
            <w:tcBorders>
              <w:top w:val="single" w:sz="2" w:space="0" w:color="auto"/>
              <w:left w:val="single" w:sz="2" w:space="0" w:color="auto"/>
              <w:bottom w:val="single" w:sz="2" w:space="0" w:color="auto"/>
              <w:right w:val="single" w:sz="2" w:space="0" w:color="auto"/>
            </w:tcBorders>
          </w:tcPr>
          <w:p w14:paraId="55C6B74A" w14:textId="77777777" w:rsidR="001C6E8F" w:rsidRPr="00A16CBD" w:rsidRDefault="001C6E8F" w:rsidP="001C6E8F">
            <w:pPr>
              <w:spacing w:after="0" w:line="240" w:lineRule="auto"/>
              <w:ind w:right="140"/>
              <w:jc w:val="center"/>
              <w:rPr>
                <w:rFonts w:ascii="Times New Roman" w:hAnsi="Times New Roman"/>
                <w:sz w:val="26"/>
                <w:szCs w:val="26"/>
              </w:rPr>
            </w:pPr>
            <w:r w:rsidRPr="00A16CBD">
              <w:rPr>
                <w:rFonts w:ascii="Times New Roman" w:hAnsi="Times New Roman"/>
                <w:sz w:val="26"/>
                <w:szCs w:val="26"/>
              </w:rPr>
              <w:t>1.</w:t>
            </w:r>
          </w:p>
        </w:tc>
        <w:tc>
          <w:tcPr>
            <w:tcW w:w="3260" w:type="dxa"/>
            <w:tcBorders>
              <w:top w:val="single" w:sz="2" w:space="0" w:color="auto"/>
              <w:left w:val="single" w:sz="2" w:space="0" w:color="auto"/>
              <w:bottom w:val="single" w:sz="2" w:space="0" w:color="auto"/>
              <w:right w:val="single" w:sz="2" w:space="0" w:color="auto"/>
            </w:tcBorders>
          </w:tcPr>
          <w:p w14:paraId="43727623" w14:textId="77777777" w:rsidR="001C6E8F" w:rsidRPr="00A16CBD" w:rsidRDefault="001C6E8F" w:rsidP="001C6E8F">
            <w:pPr>
              <w:spacing w:after="0" w:line="240" w:lineRule="auto"/>
              <w:ind w:right="140"/>
              <w:rPr>
                <w:rFonts w:ascii="Times New Roman" w:hAnsi="Times New Roman"/>
                <w:b/>
                <w:sz w:val="26"/>
                <w:szCs w:val="26"/>
              </w:rPr>
            </w:pPr>
            <w:r w:rsidRPr="00A16CBD">
              <w:rPr>
                <w:rFonts w:ascii="Times New Roman" w:hAnsi="Times New Roman"/>
                <w:b/>
                <w:sz w:val="26"/>
                <w:szCs w:val="26"/>
              </w:rPr>
              <w:t>Знання законодавства</w:t>
            </w:r>
          </w:p>
        </w:tc>
        <w:tc>
          <w:tcPr>
            <w:tcW w:w="5952" w:type="dxa"/>
            <w:tcBorders>
              <w:top w:val="single" w:sz="2" w:space="0" w:color="auto"/>
              <w:left w:val="single" w:sz="2" w:space="0" w:color="auto"/>
              <w:bottom w:val="single" w:sz="2" w:space="0" w:color="auto"/>
              <w:right w:val="single" w:sz="2" w:space="0" w:color="auto"/>
            </w:tcBorders>
          </w:tcPr>
          <w:p w14:paraId="3EB31031" w14:textId="77777777" w:rsidR="001C6E8F" w:rsidRPr="00A16CBD" w:rsidRDefault="001C6E8F" w:rsidP="001C6E8F">
            <w:pPr>
              <w:spacing w:after="0" w:line="240" w:lineRule="auto"/>
              <w:ind w:left="57" w:right="57"/>
              <w:jc w:val="both"/>
              <w:rPr>
                <w:rFonts w:ascii="Times New Roman" w:hAnsi="Times New Roman"/>
                <w:sz w:val="26"/>
                <w:szCs w:val="26"/>
              </w:rPr>
            </w:pPr>
            <w:r w:rsidRPr="00A16CBD">
              <w:rPr>
                <w:rFonts w:ascii="Times New Roman" w:hAnsi="Times New Roman"/>
                <w:sz w:val="26"/>
                <w:szCs w:val="26"/>
              </w:rPr>
              <w:t>Знання:</w:t>
            </w:r>
          </w:p>
          <w:p w14:paraId="768101E6" w14:textId="0C0FAE49" w:rsidR="001C6E8F" w:rsidRPr="00A16CBD" w:rsidRDefault="001C6E8F" w:rsidP="001C6E8F">
            <w:pPr>
              <w:pStyle w:val="a7"/>
              <w:spacing w:after="0" w:line="240" w:lineRule="auto"/>
              <w:ind w:left="57" w:right="57"/>
              <w:jc w:val="both"/>
              <w:rPr>
                <w:rFonts w:ascii="Times New Roman" w:hAnsi="Times New Roman"/>
                <w:sz w:val="26"/>
                <w:szCs w:val="26"/>
              </w:rPr>
            </w:pPr>
            <w:r w:rsidRPr="00A16CBD">
              <w:rPr>
                <w:rFonts w:ascii="Times New Roman" w:hAnsi="Times New Roman"/>
                <w:sz w:val="26"/>
                <w:szCs w:val="26"/>
              </w:rPr>
              <w:t>Конституції України;</w:t>
            </w:r>
          </w:p>
          <w:p w14:paraId="4E32D1D6" w14:textId="5492885B" w:rsidR="001C6E8F" w:rsidRPr="00A16CBD" w:rsidRDefault="001C6E8F" w:rsidP="001C6E8F">
            <w:pPr>
              <w:pStyle w:val="a7"/>
              <w:spacing w:after="0" w:line="240" w:lineRule="auto"/>
              <w:ind w:left="57" w:right="57"/>
              <w:jc w:val="both"/>
              <w:rPr>
                <w:rFonts w:ascii="Times New Roman" w:hAnsi="Times New Roman"/>
                <w:sz w:val="26"/>
                <w:szCs w:val="26"/>
              </w:rPr>
            </w:pPr>
            <w:r w:rsidRPr="00A16CBD">
              <w:rPr>
                <w:rFonts w:ascii="Times New Roman" w:hAnsi="Times New Roman"/>
                <w:sz w:val="26"/>
                <w:szCs w:val="26"/>
              </w:rPr>
              <w:t>Закону України «Про державну службу»;</w:t>
            </w:r>
          </w:p>
          <w:p w14:paraId="0B2FB4C2" w14:textId="7309766D" w:rsidR="001C6E8F" w:rsidRPr="00A16CBD" w:rsidRDefault="001C6E8F" w:rsidP="001C6E8F">
            <w:pPr>
              <w:spacing w:after="0" w:line="240" w:lineRule="auto"/>
              <w:ind w:left="57" w:right="57"/>
              <w:jc w:val="both"/>
              <w:rPr>
                <w:rFonts w:ascii="Times New Roman" w:hAnsi="Times New Roman"/>
                <w:sz w:val="26"/>
                <w:szCs w:val="26"/>
              </w:rPr>
            </w:pPr>
            <w:r w:rsidRPr="00A16CBD">
              <w:rPr>
                <w:rFonts w:ascii="Times New Roman" w:hAnsi="Times New Roman"/>
                <w:sz w:val="26"/>
                <w:szCs w:val="26"/>
              </w:rPr>
              <w:t>Закону України «Про прокуратуру»;</w:t>
            </w:r>
          </w:p>
          <w:p w14:paraId="4B7C6A66" w14:textId="269E6100" w:rsidR="001C6E8F" w:rsidRPr="00A16CBD" w:rsidRDefault="001C6E8F" w:rsidP="001C6E8F">
            <w:pPr>
              <w:spacing w:after="0" w:line="240" w:lineRule="auto"/>
              <w:ind w:left="57" w:right="57"/>
              <w:jc w:val="both"/>
              <w:rPr>
                <w:rFonts w:ascii="Times New Roman" w:hAnsi="Times New Roman"/>
                <w:sz w:val="26"/>
                <w:szCs w:val="26"/>
                <w:highlight w:val="yellow"/>
              </w:rPr>
            </w:pPr>
            <w:r w:rsidRPr="00A16CBD">
              <w:rPr>
                <w:rFonts w:ascii="Times New Roman" w:hAnsi="Times New Roman"/>
                <w:sz w:val="26"/>
                <w:szCs w:val="26"/>
              </w:rPr>
              <w:t>Закону України «Про запобігання корупції».</w:t>
            </w:r>
          </w:p>
        </w:tc>
      </w:tr>
      <w:tr w:rsidR="001C6E8F" w:rsidRPr="00A16CBD" w14:paraId="4B49946E" w14:textId="77777777" w:rsidTr="00C36241">
        <w:trPr>
          <w:trHeight w:val="75"/>
        </w:trPr>
        <w:tc>
          <w:tcPr>
            <w:tcW w:w="566" w:type="dxa"/>
            <w:tcBorders>
              <w:top w:val="single" w:sz="2" w:space="0" w:color="auto"/>
              <w:left w:val="single" w:sz="2" w:space="0" w:color="auto"/>
              <w:bottom w:val="single" w:sz="2" w:space="0" w:color="auto"/>
              <w:right w:val="single" w:sz="2" w:space="0" w:color="auto"/>
            </w:tcBorders>
          </w:tcPr>
          <w:p w14:paraId="55A9DF45" w14:textId="77777777" w:rsidR="001C6E8F" w:rsidRPr="00A16CBD" w:rsidRDefault="001C6E8F" w:rsidP="001C6E8F">
            <w:pPr>
              <w:spacing w:after="0" w:line="240" w:lineRule="auto"/>
              <w:jc w:val="center"/>
              <w:rPr>
                <w:rFonts w:ascii="Times New Roman" w:hAnsi="Times New Roman"/>
                <w:sz w:val="26"/>
                <w:szCs w:val="26"/>
              </w:rPr>
            </w:pPr>
            <w:r w:rsidRPr="00A16CBD">
              <w:rPr>
                <w:rFonts w:ascii="Times New Roman" w:hAnsi="Times New Roman"/>
                <w:sz w:val="26"/>
                <w:szCs w:val="26"/>
              </w:rPr>
              <w:t xml:space="preserve">2. </w:t>
            </w:r>
          </w:p>
        </w:tc>
        <w:tc>
          <w:tcPr>
            <w:tcW w:w="3260" w:type="dxa"/>
            <w:tcBorders>
              <w:top w:val="single" w:sz="2" w:space="0" w:color="auto"/>
              <w:left w:val="single" w:sz="2" w:space="0" w:color="auto"/>
              <w:bottom w:val="single" w:sz="2" w:space="0" w:color="auto"/>
              <w:right w:val="single" w:sz="2" w:space="0" w:color="auto"/>
            </w:tcBorders>
          </w:tcPr>
          <w:p w14:paraId="70E732DB" w14:textId="77777777" w:rsidR="001C6E8F" w:rsidRPr="00A16CBD" w:rsidRDefault="001C6E8F" w:rsidP="001C6E8F">
            <w:pPr>
              <w:spacing w:after="0" w:line="240" w:lineRule="auto"/>
              <w:rPr>
                <w:rFonts w:ascii="Times New Roman" w:hAnsi="Times New Roman"/>
                <w:b/>
                <w:sz w:val="26"/>
                <w:szCs w:val="26"/>
              </w:rPr>
            </w:pPr>
            <w:r w:rsidRPr="00A16CBD">
              <w:rPr>
                <w:rFonts w:ascii="Times New Roman" w:hAnsi="Times New Roman"/>
                <w:b/>
                <w:sz w:val="26"/>
                <w:szCs w:val="26"/>
              </w:rPr>
              <w:t xml:space="preserve">Знання законодавства у сфері </w:t>
            </w:r>
          </w:p>
        </w:tc>
        <w:tc>
          <w:tcPr>
            <w:tcW w:w="5952" w:type="dxa"/>
            <w:tcBorders>
              <w:top w:val="single" w:sz="2" w:space="0" w:color="auto"/>
              <w:left w:val="single" w:sz="2" w:space="0" w:color="auto"/>
              <w:bottom w:val="single" w:sz="2" w:space="0" w:color="auto"/>
              <w:right w:val="single" w:sz="2" w:space="0" w:color="auto"/>
            </w:tcBorders>
          </w:tcPr>
          <w:p w14:paraId="208E6ABA" w14:textId="3896226B" w:rsidR="001C6E8F" w:rsidRPr="00B023E4" w:rsidRDefault="001C6E8F" w:rsidP="001C6E8F">
            <w:pPr>
              <w:spacing w:after="0" w:line="240" w:lineRule="auto"/>
              <w:ind w:left="57" w:right="57"/>
              <w:jc w:val="both"/>
              <w:rPr>
                <w:rFonts w:ascii="Times New Roman" w:hAnsi="Times New Roman"/>
                <w:sz w:val="26"/>
                <w:szCs w:val="26"/>
              </w:rPr>
            </w:pPr>
            <w:r w:rsidRPr="00B023E4">
              <w:rPr>
                <w:rFonts w:ascii="Times New Roman" w:hAnsi="Times New Roman"/>
                <w:sz w:val="26"/>
                <w:szCs w:val="26"/>
              </w:rPr>
              <w:t>Знання:</w:t>
            </w:r>
          </w:p>
          <w:p w14:paraId="42C644C8" w14:textId="27268096" w:rsidR="001C6E8F" w:rsidRPr="00A16CBD" w:rsidRDefault="00A16CBD" w:rsidP="00A16CBD">
            <w:pPr>
              <w:spacing w:after="0"/>
              <w:ind w:left="57" w:right="57"/>
              <w:jc w:val="both"/>
              <w:rPr>
                <w:b/>
                <w:sz w:val="26"/>
                <w:szCs w:val="26"/>
                <w:shd w:val="clear" w:color="auto" w:fill="FFFFFF"/>
              </w:rPr>
            </w:pPr>
            <w:r w:rsidRPr="00B023E4">
              <w:rPr>
                <w:rFonts w:ascii="Times New Roman" w:hAnsi="Times New Roman"/>
                <w:sz w:val="26"/>
                <w:szCs w:val="26"/>
              </w:rPr>
              <w:t>Кримінального кодексу України, Кримінального процесуального кодексу України, Тимчасової інструкції з діловодства в органах прокуратури України, затвердженої наказом Генеральної прокуратури України від 12.02.2019 № 27 (зі змінами), Порядку координаційної діяльності правоохоронних органів у сфері протидії злочинності, затвердженого наказом Генерального прокурора від 08.02.2021 № 28 (зі змінами) та іншого законодавства.</w:t>
            </w:r>
          </w:p>
        </w:tc>
      </w:tr>
    </w:tbl>
    <w:p w14:paraId="60D02FC1" w14:textId="77777777" w:rsidR="00D779EC" w:rsidRPr="00A16CBD" w:rsidRDefault="00D779EC" w:rsidP="008E65BF">
      <w:pPr>
        <w:spacing w:after="0" w:line="240" w:lineRule="auto"/>
        <w:rPr>
          <w:rFonts w:ascii="Times New Roman" w:hAnsi="Times New Roman"/>
          <w:sz w:val="26"/>
          <w:szCs w:val="26"/>
        </w:rPr>
      </w:pPr>
    </w:p>
    <w:sectPr w:rsidR="00D779EC" w:rsidRPr="00A16CBD" w:rsidSect="00A16CBD">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FAD24" w14:textId="77777777" w:rsidR="003C7325" w:rsidRDefault="003C7325" w:rsidP="00031CC8">
      <w:pPr>
        <w:spacing w:after="0" w:line="240" w:lineRule="auto"/>
      </w:pPr>
      <w:r>
        <w:separator/>
      </w:r>
    </w:p>
  </w:endnote>
  <w:endnote w:type="continuationSeparator" w:id="0">
    <w:p w14:paraId="2A56B91C" w14:textId="77777777" w:rsidR="003C7325" w:rsidRDefault="003C7325" w:rsidP="00031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7AE1D" w14:textId="77777777" w:rsidR="003C7325" w:rsidRDefault="003C7325" w:rsidP="00031CC8">
      <w:pPr>
        <w:spacing w:after="0" w:line="240" w:lineRule="auto"/>
      </w:pPr>
      <w:r>
        <w:separator/>
      </w:r>
    </w:p>
  </w:footnote>
  <w:footnote w:type="continuationSeparator" w:id="0">
    <w:p w14:paraId="198B0C12" w14:textId="77777777" w:rsidR="003C7325" w:rsidRDefault="003C7325" w:rsidP="00031C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703246"/>
      <w:docPartObj>
        <w:docPartGallery w:val="Page Numbers (Top of Page)"/>
        <w:docPartUnique/>
      </w:docPartObj>
    </w:sdtPr>
    <w:sdtEndPr>
      <w:rPr>
        <w:rFonts w:ascii="Times New Roman" w:hAnsi="Times New Roman"/>
        <w:sz w:val="28"/>
        <w:szCs w:val="28"/>
      </w:rPr>
    </w:sdtEndPr>
    <w:sdtContent>
      <w:p w14:paraId="71BA44DF" w14:textId="68366A85" w:rsidR="00031CC8" w:rsidRPr="001B36B1" w:rsidRDefault="00031CC8">
        <w:pPr>
          <w:pStyle w:val="a9"/>
          <w:jc w:val="center"/>
          <w:rPr>
            <w:rFonts w:ascii="Times New Roman" w:hAnsi="Times New Roman"/>
            <w:sz w:val="28"/>
            <w:szCs w:val="28"/>
          </w:rPr>
        </w:pPr>
        <w:r w:rsidRPr="001B36B1">
          <w:rPr>
            <w:rFonts w:ascii="Times New Roman" w:hAnsi="Times New Roman"/>
            <w:sz w:val="28"/>
            <w:szCs w:val="28"/>
          </w:rPr>
          <w:fldChar w:fldCharType="begin"/>
        </w:r>
        <w:r w:rsidRPr="001B36B1">
          <w:rPr>
            <w:rFonts w:ascii="Times New Roman" w:hAnsi="Times New Roman"/>
            <w:sz w:val="28"/>
            <w:szCs w:val="28"/>
          </w:rPr>
          <w:instrText>PAGE   \* MERGEFORMAT</w:instrText>
        </w:r>
        <w:r w:rsidRPr="001B36B1">
          <w:rPr>
            <w:rFonts w:ascii="Times New Roman" w:hAnsi="Times New Roman"/>
            <w:sz w:val="28"/>
            <w:szCs w:val="28"/>
          </w:rPr>
          <w:fldChar w:fldCharType="separate"/>
        </w:r>
        <w:r w:rsidRPr="001B36B1">
          <w:rPr>
            <w:rFonts w:ascii="Times New Roman" w:hAnsi="Times New Roman"/>
            <w:sz w:val="28"/>
            <w:szCs w:val="28"/>
          </w:rPr>
          <w:t>2</w:t>
        </w:r>
        <w:r w:rsidRPr="001B36B1">
          <w:rPr>
            <w:rFonts w:ascii="Times New Roman" w:hAnsi="Times New Roman"/>
            <w:sz w:val="28"/>
            <w:szCs w:val="28"/>
          </w:rPr>
          <w:fldChar w:fldCharType="end"/>
        </w:r>
      </w:p>
    </w:sdtContent>
  </w:sdt>
  <w:p w14:paraId="37BEB589" w14:textId="77777777" w:rsidR="00031CC8" w:rsidRDefault="00031C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61669"/>
    <w:multiLevelType w:val="hybridMultilevel"/>
    <w:tmpl w:val="D70A2DE6"/>
    <w:lvl w:ilvl="0" w:tplc="2864D48E">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 w15:restartNumberingAfterBreak="0">
    <w:nsid w:val="06104E27"/>
    <w:multiLevelType w:val="hybridMultilevel"/>
    <w:tmpl w:val="F496DDD8"/>
    <w:lvl w:ilvl="0" w:tplc="8306FC5C">
      <w:start w:val="3"/>
      <w:numFmt w:val="bullet"/>
      <w:lvlText w:val="-"/>
      <w:lvlJc w:val="left"/>
      <w:pPr>
        <w:ind w:left="493" w:hanging="360"/>
      </w:pPr>
      <w:rPr>
        <w:rFonts w:ascii="Times New Roman" w:eastAsia="Times New Roman" w:hAnsi="Times New Roman" w:cs="Times New Roman" w:hint="default"/>
      </w:rPr>
    </w:lvl>
    <w:lvl w:ilvl="1" w:tplc="04190003" w:tentative="1">
      <w:start w:val="1"/>
      <w:numFmt w:val="bullet"/>
      <w:lvlText w:val="o"/>
      <w:lvlJc w:val="left"/>
      <w:pPr>
        <w:ind w:left="1213" w:hanging="360"/>
      </w:pPr>
      <w:rPr>
        <w:rFonts w:ascii="Courier New" w:hAnsi="Courier New" w:cs="Courier New" w:hint="default"/>
      </w:rPr>
    </w:lvl>
    <w:lvl w:ilvl="2" w:tplc="04190005" w:tentative="1">
      <w:start w:val="1"/>
      <w:numFmt w:val="bullet"/>
      <w:lvlText w:val=""/>
      <w:lvlJc w:val="left"/>
      <w:pPr>
        <w:ind w:left="1933" w:hanging="360"/>
      </w:pPr>
      <w:rPr>
        <w:rFonts w:ascii="Wingdings" w:hAnsi="Wingdings" w:hint="default"/>
      </w:rPr>
    </w:lvl>
    <w:lvl w:ilvl="3" w:tplc="04190001" w:tentative="1">
      <w:start w:val="1"/>
      <w:numFmt w:val="bullet"/>
      <w:lvlText w:val=""/>
      <w:lvlJc w:val="left"/>
      <w:pPr>
        <w:ind w:left="2653" w:hanging="360"/>
      </w:pPr>
      <w:rPr>
        <w:rFonts w:ascii="Symbol" w:hAnsi="Symbol" w:hint="default"/>
      </w:rPr>
    </w:lvl>
    <w:lvl w:ilvl="4" w:tplc="04190003" w:tentative="1">
      <w:start w:val="1"/>
      <w:numFmt w:val="bullet"/>
      <w:lvlText w:val="o"/>
      <w:lvlJc w:val="left"/>
      <w:pPr>
        <w:ind w:left="3373" w:hanging="360"/>
      </w:pPr>
      <w:rPr>
        <w:rFonts w:ascii="Courier New" w:hAnsi="Courier New" w:cs="Courier New" w:hint="default"/>
      </w:rPr>
    </w:lvl>
    <w:lvl w:ilvl="5" w:tplc="04190005" w:tentative="1">
      <w:start w:val="1"/>
      <w:numFmt w:val="bullet"/>
      <w:lvlText w:val=""/>
      <w:lvlJc w:val="left"/>
      <w:pPr>
        <w:ind w:left="4093" w:hanging="360"/>
      </w:pPr>
      <w:rPr>
        <w:rFonts w:ascii="Wingdings" w:hAnsi="Wingdings" w:hint="default"/>
      </w:rPr>
    </w:lvl>
    <w:lvl w:ilvl="6" w:tplc="04190001" w:tentative="1">
      <w:start w:val="1"/>
      <w:numFmt w:val="bullet"/>
      <w:lvlText w:val=""/>
      <w:lvlJc w:val="left"/>
      <w:pPr>
        <w:ind w:left="4813" w:hanging="360"/>
      </w:pPr>
      <w:rPr>
        <w:rFonts w:ascii="Symbol" w:hAnsi="Symbol" w:hint="default"/>
      </w:rPr>
    </w:lvl>
    <w:lvl w:ilvl="7" w:tplc="04190003" w:tentative="1">
      <w:start w:val="1"/>
      <w:numFmt w:val="bullet"/>
      <w:lvlText w:val="o"/>
      <w:lvlJc w:val="left"/>
      <w:pPr>
        <w:ind w:left="5533" w:hanging="360"/>
      </w:pPr>
      <w:rPr>
        <w:rFonts w:ascii="Courier New" w:hAnsi="Courier New" w:cs="Courier New" w:hint="default"/>
      </w:rPr>
    </w:lvl>
    <w:lvl w:ilvl="8" w:tplc="04190005" w:tentative="1">
      <w:start w:val="1"/>
      <w:numFmt w:val="bullet"/>
      <w:lvlText w:val=""/>
      <w:lvlJc w:val="left"/>
      <w:pPr>
        <w:ind w:left="6253" w:hanging="360"/>
      </w:pPr>
      <w:rPr>
        <w:rFonts w:ascii="Wingdings" w:hAnsi="Wingdings" w:hint="default"/>
      </w:rPr>
    </w:lvl>
  </w:abstractNum>
  <w:abstractNum w:abstractNumId="2" w15:restartNumberingAfterBreak="0">
    <w:nsid w:val="06580683"/>
    <w:multiLevelType w:val="hybridMultilevel"/>
    <w:tmpl w:val="0E540BA6"/>
    <w:lvl w:ilvl="0" w:tplc="4F2A94B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3" w15:restartNumberingAfterBreak="0">
    <w:nsid w:val="116F7202"/>
    <w:multiLevelType w:val="multilevel"/>
    <w:tmpl w:val="F4F638DC"/>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CF81238"/>
    <w:multiLevelType w:val="hybridMultilevel"/>
    <w:tmpl w:val="9C98DBA0"/>
    <w:lvl w:ilvl="0" w:tplc="19B81EC4">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15:restartNumberingAfterBreak="0">
    <w:nsid w:val="24463D36"/>
    <w:multiLevelType w:val="hybridMultilevel"/>
    <w:tmpl w:val="D0DC2434"/>
    <w:lvl w:ilvl="0" w:tplc="A5486DF6">
      <w:numFmt w:val="bullet"/>
      <w:lvlText w:val="-"/>
      <w:lvlJc w:val="left"/>
      <w:pPr>
        <w:ind w:left="435" w:hanging="360"/>
      </w:pPr>
      <w:rPr>
        <w:rFonts w:ascii="Times New Roman" w:eastAsia="Times New Roman"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6" w15:restartNumberingAfterBreak="0">
    <w:nsid w:val="250F7575"/>
    <w:multiLevelType w:val="hybridMultilevel"/>
    <w:tmpl w:val="EF2C0476"/>
    <w:lvl w:ilvl="0" w:tplc="FD02C1C4">
      <w:start w:val="3"/>
      <w:numFmt w:val="bullet"/>
      <w:lvlText w:val="-"/>
      <w:lvlJc w:val="left"/>
      <w:pPr>
        <w:ind w:left="493" w:hanging="360"/>
      </w:pPr>
      <w:rPr>
        <w:rFonts w:ascii="Times New Roman" w:eastAsia="Times New Roman" w:hAnsi="Times New Roman" w:cs="Times New Roman" w:hint="default"/>
      </w:rPr>
    </w:lvl>
    <w:lvl w:ilvl="1" w:tplc="04190003" w:tentative="1">
      <w:start w:val="1"/>
      <w:numFmt w:val="bullet"/>
      <w:lvlText w:val="o"/>
      <w:lvlJc w:val="left"/>
      <w:pPr>
        <w:ind w:left="1213" w:hanging="360"/>
      </w:pPr>
      <w:rPr>
        <w:rFonts w:ascii="Courier New" w:hAnsi="Courier New" w:cs="Courier New" w:hint="default"/>
      </w:rPr>
    </w:lvl>
    <w:lvl w:ilvl="2" w:tplc="04190005" w:tentative="1">
      <w:start w:val="1"/>
      <w:numFmt w:val="bullet"/>
      <w:lvlText w:val=""/>
      <w:lvlJc w:val="left"/>
      <w:pPr>
        <w:ind w:left="1933" w:hanging="360"/>
      </w:pPr>
      <w:rPr>
        <w:rFonts w:ascii="Wingdings" w:hAnsi="Wingdings" w:hint="default"/>
      </w:rPr>
    </w:lvl>
    <w:lvl w:ilvl="3" w:tplc="04190001" w:tentative="1">
      <w:start w:val="1"/>
      <w:numFmt w:val="bullet"/>
      <w:lvlText w:val=""/>
      <w:lvlJc w:val="left"/>
      <w:pPr>
        <w:ind w:left="2653" w:hanging="360"/>
      </w:pPr>
      <w:rPr>
        <w:rFonts w:ascii="Symbol" w:hAnsi="Symbol" w:hint="default"/>
      </w:rPr>
    </w:lvl>
    <w:lvl w:ilvl="4" w:tplc="04190003" w:tentative="1">
      <w:start w:val="1"/>
      <w:numFmt w:val="bullet"/>
      <w:lvlText w:val="o"/>
      <w:lvlJc w:val="left"/>
      <w:pPr>
        <w:ind w:left="3373" w:hanging="360"/>
      </w:pPr>
      <w:rPr>
        <w:rFonts w:ascii="Courier New" w:hAnsi="Courier New" w:cs="Courier New" w:hint="default"/>
      </w:rPr>
    </w:lvl>
    <w:lvl w:ilvl="5" w:tplc="04190005" w:tentative="1">
      <w:start w:val="1"/>
      <w:numFmt w:val="bullet"/>
      <w:lvlText w:val=""/>
      <w:lvlJc w:val="left"/>
      <w:pPr>
        <w:ind w:left="4093" w:hanging="360"/>
      </w:pPr>
      <w:rPr>
        <w:rFonts w:ascii="Wingdings" w:hAnsi="Wingdings" w:hint="default"/>
      </w:rPr>
    </w:lvl>
    <w:lvl w:ilvl="6" w:tplc="04190001" w:tentative="1">
      <w:start w:val="1"/>
      <w:numFmt w:val="bullet"/>
      <w:lvlText w:val=""/>
      <w:lvlJc w:val="left"/>
      <w:pPr>
        <w:ind w:left="4813" w:hanging="360"/>
      </w:pPr>
      <w:rPr>
        <w:rFonts w:ascii="Symbol" w:hAnsi="Symbol" w:hint="default"/>
      </w:rPr>
    </w:lvl>
    <w:lvl w:ilvl="7" w:tplc="04190003" w:tentative="1">
      <w:start w:val="1"/>
      <w:numFmt w:val="bullet"/>
      <w:lvlText w:val="o"/>
      <w:lvlJc w:val="left"/>
      <w:pPr>
        <w:ind w:left="5533" w:hanging="360"/>
      </w:pPr>
      <w:rPr>
        <w:rFonts w:ascii="Courier New" w:hAnsi="Courier New" w:cs="Courier New" w:hint="default"/>
      </w:rPr>
    </w:lvl>
    <w:lvl w:ilvl="8" w:tplc="04190005" w:tentative="1">
      <w:start w:val="1"/>
      <w:numFmt w:val="bullet"/>
      <w:lvlText w:val=""/>
      <w:lvlJc w:val="left"/>
      <w:pPr>
        <w:ind w:left="6253" w:hanging="360"/>
      </w:pPr>
      <w:rPr>
        <w:rFonts w:ascii="Wingdings" w:hAnsi="Wingdings" w:hint="default"/>
      </w:rPr>
    </w:lvl>
  </w:abstractNum>
  <w:abstractNum w:abstractNumId="7" w15:restartNumberingAfterBreak="0">
    <w:nsid w:val="55C76DA1"/>
    <w:multiLevelType w:val="hybridMultilevel"/>
    <w:tmpl w:val="0F4ACEB6"/>
    <w:lvl w:ilvl="0" w:tplc="B344BE64">
      <w:numFmt w:val="bullet"/>
      <w:lvlText w:val="-"/>
      <w:lvlJc w:val="left"/>
      <w:pPr>
        <w:ind w:left="720" w:hanging="360"/>
      </w:pPr>
      <w:rPr>
        <w:rFonts w:ascii="Times New Roman" w:eastAsia="Calibri"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8" w15:restartNumberingAfterBreak="0">
    <w:nsid w:val="5D472A12"/>
    <w:multiLevelType w:val="hybridMultilevel"/>
    <w:tmpl w:val="6AB41DA8"/>
    <w:lvl w:ilvl="0" w:tplc="2A38077C">
      <w:start w:val="3"/>
      <w:numFmt w:val="bullet"/>
      <w:lvlText w:val="-"/>
      <w:lvlJc w:val="left"/>
      <w:pPr>
        <w:ind w:left="502" w:hanging="360"/>
      </w:pPr>
      <w:rPr>
        <w:rFonts w:ascii="Times New Roman" w:eastAsia="Times New Roman"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68531014"/>
    <w:multiLevelType w:val="hybridMultilevel"/>
    <w:tmpl w:val="1090E65C"/>
    <w:lvl w:ilvl="0" w:tplc="0E60FFE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10" w15:restartNumberingAfterBreak="0">
    <w:nsid w:val="73B41D9F"/>
    <w:multiLevelType w:val="hybridMultilevel"/>
    <w:tmpl w:val="850C7CB6"/>
    <w:lvl w:ilvl="0" w:tplc="1DB643FC">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63F140B"/>
    <w:multiLevelType w:val="hybridMultilevel"/>
    <w:tmpl w:val="A05EC2A8"/>
    <w:lvl w:ilvl="0" w:tplc="B344BE64">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2" w15:restartNumberingAfterBreak="0">
    <w:nsid w:val="7724790E"/>
    <w:multiLevelType w:val="hybridMultilevel"/>
    <w:tmpl w:val="971CA32C"/>
    <w:lvl w:ilvl="0" w:tplc="AA724522">
      <w:numFmt w:val="bullet"/>
      <w:lvlText w:val="-"/>
      <w:lvlJc w:val="left"/>
      <w:pPr>
        <w:ind w:left="420" w:hanging="360"/>
      </w:pPr>
      <w:rPr>
        <w:rFonts w:ascii="Times New Roman" w:eastAsia="Times New Roman"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num w:numId="1">
    <w:abstractNumId w:val="3"/>
  </w:num>
  <w:num w:numId="2">
    <w:abstractNumId w:val="12"/>
  </w:num>
  <w:num w:numId="3">
    <w:abstractNumId w:val="4"/>
  </w:num>
  <w:num w:numId="4">
    <w:abstractNumId w:val="9"/>
  </w:num>
  <w:num w:numId="5">
    <w:abstractNumId w:val="2"/>
  </w:num>
  <w:num w:numId="6">
    <w:abstractNumId w:val="0"/>
  </w:num>
  <w:num w:numId="7">
    <w:abstractNumId w:val="10"/>
  </w:num>
  <w:num w:numId="8">
    <w:abstractNumId w:val="1"/>
  </w:num>
  <w:num w:numId="9">
    <w:abstractNumId w:val="11"/>
  </w:num>
  <w:num w:numId="10">
    <w:abstractNumId w:val="5"/>
  </w:num>
  <w:num w:numId="11">
    <w:abstractNumId w:val="7"/>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DE8"/>
    <w:rsid w:val="00022265"/>
    <w:rsid w:val="0002475F"/>
    <w:rsid w:val="00031CC8"/>
    <w:rsid w:val="00032884"/>
    <w:rsid w:val="000451DE"/>
    <w:rsid w:val="0005022F"/>
    <w:rsid w:val="00050CBC"/>
    <w:rsid w:val="00090D7B"/>
    <w:rsid w:val="00097BD1"/>
    <w:rsid w:val="000B7A0C"/>
    <w:rsid w:val="000C2F61"/>
    <w:rsid w:val="000F34E3"/>
    <w:rsid w:val="000F472F"/>
    <w:rsid w:val="000F64E4"/>
    <w:rsid w:val="00103939"/>
    <w:rsid w:val="001053F6"/>
    <w:rsid w:val="00106AF2"/>
    <w:rsid w:val="00112037"/>
    <w:rsid w:val="001218CC"/>
    <w:rsid w:val="00124533"/>
    <w:rsid w:val="00124E11"/>
    <w:rsid w:val="00156696"/>
    <w:rsid w:val="001575A8"/>
    <w:rsid w:val="001674C6"/>
    <w:rsid w:val="001768BE"/>
    <w:rsid w:val="00184172"/>
    <w:rsid w:val="0018575A"/>
    <w:rsid w:val="001928A3"/>
    <w:rsid w:val="001A2CD8"/>
    <w:rsid w:val="001A69DB"/>
    <w:rsid w:val="001B36B1"/>
    <w:rsid w:val="001B39DB"/>
    <w:rsid w:val="001B4974"/>
    <w:rsid w:val="001B5230"/>
    <w:rsid w:val="001C6E8F"/>
    <w:rsid w:val="001C7C01"/>
    <w:rsid w:val="001D4836"/>
    <w:rsid w:val="001D6E0F"/>
    <w:rsid w:val="001F4FF7"/>
    <w:rsid w:val="00211D28"/>
    <w:rsid w:val="0024148C"/>
    <w:rsid w:val="002415B0"/>
    <w:rsid w:val="002430FC"/>
    <w:rsid w:val="0024420F"/>
    <w:rsid w:val="00244A95"/>
    <w:rsid w:val="00247014"/>
    <w:rsid w:val="00252064"/>
    <w:rsid w:val="00252D1B"/>
    <w:rsid w:val="002541EC"/>
    <w:rsid w:val="00265D2F"/>
    <w:rsid w:val="002674D8"/>
    <w:rsid w:val="0028239E"/>
    <w:rsid w:val="00286BC7"/>
    <w:rsid w:val="00287B02"/>
    <w:rsid w:val="00292951"/>
    <w:rsid w:val="002A3937"/>
    <w:rsid w:val="002B082A"/>
    <w:rsid w:val="002B5EA2"/>
    <w:rsid w:val="002C4970"/>
    <w:rsid w:val="002D4BA4"/>
    <w:rsid w:val="002D72A8"/>
    <w:rsid w:val="002E071E"/>
    <w:rsid w:val="002F59F4"/>
    <w:rsid w:val="00307C2D"/>
    <w:rsid w:val="00310589"/>
    <w:rsid w:val="00310736"/>
    <w:rsid w:val="00322181"/>
    <w:rsid w:val="003272E0"/>
    <w:rsid w:val="00327A40"/>
    <w:rsid w:val="00327EE6"/>
    <w:rsid w:val="0033356C"/>
    <w:rsid w:val="00333B2C"/>
    <w:rsid w:val="003346EA"/>
    <w:rsid w:val="0034362C"/>
    <w:rsid w:val="00346651"/>
    <w:rsid w:val="003528BF"/>
    <w:rsid w:val="00364AD3"/>
    <w:rsid w:val="003651CC"/>
    <w:rsid w:val="00373572"/>
    <w:rsid w:val="0039118A"/>
    <w:rsid w:val="003A5773"/>
    <w:rsid w:val="003C1F2D"/>
    <w:rsid w:val="003C7325"/>
    <w:rsid w:val="003D0F16"/>
    <w:rsid w:val="003D7A51"/>
    <w:rsid w:val="003E072C"/>
    <w:rsid w:val="003E5820"/>
    <w:rsid w:val="0042505F"/>
    <w:rsid w:val="00432F52"/>
    <w:rsid w:val="00441E00"/>
    <w:rsid w:val="00447E75"/>
    <w:rsid w:val="00457A68"/>
    <w:rsid w:val="00474082"/>
    <w:rsid w:val="00474730"/>
    <w:rsid w:val="00480CCB"/>
    <w:rsid w:val="00485729"/>
    <w:rsid w:val="00494C75"/>
    <w:rsid w:val="004A2C7C"/>
    <w:rsid w:val="004B055D"/>
    <w:rsid w:val="004C3B32"/>
    <w:rsid w:val="004C4433"/>
    <w:rsid w:val="004C773D"/>
    <w:rsid w:val="004D717B"/>
    <w:rsid w:val="004E344F"/>
    <w:rsid w:val="004F1D74"/>
    <w:rsid w:val="00502A99"/>
    <w:rsid w:val="00512296"/>
    <w:rsid w:val="005217C9"/>
    <w:rsid w:val="0052255F"/>
    <w:rsid w:val="005226AB"/>
    <w:rsid w:val="00540691"/>
    <w:rsid w:val="00542F83"/>
    <w:rsid w:val="005447AF"/>
    <w:rsid w:val="00545843"/>
    <w:rsid w:val="00550B01"/>
    <w:rsid w:val="00556DD2"/>
    <w:rsid w:val="005577C2"/>
    <w:rsid w:val="0057712A"/>
    <w:rsid w:val="00581097"/>
    <w:rsid w:val="005A03F2"/>
    <w:rsid w:val="005C6081"/>
    <w:rsid w:val="005C68EF"/>
    <w:rsid w:val="005D31B4"/>
    <w:rsid w:val="005D36D6"/>
    <w:rsid w:val="005E1EB8"/>
    <w:rsid w:val="00600A2A"/>
    <w:rsid w:val="006053FE"/>
    <w:rsid w:val="00615277"/>
    <w:rsid w:val="006175DC"/>
    <w:rsid w:val="006218E8"/>
    <w:rsid w:val="00623246"/>
    <w:rsid w:val="006235B2"/>
    <w:rsid w:val="00623939"/>
    <w:rsid w:val="006333DB"/>
    <w:rsid w:val="00633474"/>
    <w:rsid w:val="0064346E"/>
    <w:rsid w:val="006467E1"/>
    <w:rsid w:val="0064786F"/>
    <w:rsid w:val="0065282E"/>
    <w:rsid w:val="006529BF"/>
    <w:rsid w:val="006571B7"/>
    <w:rsid w:val="0066501A"/>
    <w:rsid w:val="00666119"/>
    <w:rsid w:val="00681CB3"/>
    <w:rsid w:val="006856D4"/>
    <w:rsid w:val="006C518F"/>
    <w:rsid w:val="006D0188"/>
    <w:rsid w:val="006E200C"/>
    <w:rsid w:val="006E4DCE"/>
    <w:rsid w:val="006E5435"/>
    <w:rsid w:val="006F1DD4"/>
    <w:rsid w:val="00703FD9"/>
    <w:rsid w:val="00713F9C"/>
    <w:rsid w:val="00714620"/>
    <w:rsid w:val="0072584F"/>
    <w:rsid w:val="007269EA"/>
    <w:rsid w:val="007327E3"/>
    <w:rsid w:val="00735ED7"/>
    <w:rsid w:val="0074316C"/>
    <w:rsid w:val="00751A65"/>
    <w:rsid w:val="00755DC0"/>
    <w:rsid w:val="00757760"/>
    <w:rsid w:val="00764F48"/>
    <w:rsid w:val="0077408D"/>
    <w:rsid w:val="00775914"/>
    <w:rsid w:val="00783DE8"/>
    <w:rsid w:val="00787316"/>
    <w:rsid w:val="00790CCD"/>
    <w:rsid w:val="00796372"/>
    <w:rsid w:val="007A02F6"/>
    <w:rsid w:val="007A367B"/>
    <w:rsid w:val="007B1C41"/>
    <w:rsid w:val="007C6F84"/>
    <w:rsid w:val="007D66FB"/>
    <w:rsid w:val="007D6B76"/>
    <w:rsid w:val="007E4A1B"/>
    <w:rsid w:val="007E4A6A"/>
    <w:rsid w:val="007F0C94"/>
    <w:rsid w:val="007F17AD"/>
    <w:rsid w:val="007F732F"/>
    <w:rsid w:val="007F7715"/>
    <w:rsid w:val="00812ED4"/>
    <w:rsid w:val="00844086"/>
    <w:rsid w:val="0086415C"/>
    <w:rsid w:val="008958D6"/>
    <w:rsid w:val="008A3237"/>
    <w:rsid w:val="008A67BF"/>
    <w:rsid w:val="008A69AD"/>
    <w:rsid w:val="008C64BC"/>
    <w:rsid w:val="008C6B17"/>
    <w:rsid w:val="008C7882"/>
    <w:rsid w:val="008E65BF"/>
    <w:rsid w:val="008F5B10"/>
    <w:rsid w:val="0091376A"/>
    <w:rsid w:val="00913CE4"/>
    <w:rsid w:val="00914109"/>
    <w:rsid w:val="009159B4"/>
    <w:rsid w:val="0093072B"/>
    <w:rsid w:val="009325E0"/>
    <w:rsid w:val="00933FCD"/>
    <w:rsid w:val="00947A46"/>
    <w:rsid w:val="00951D32"/>
    <w:rsid w:val="00974314"/>
    <w:rsid w:val="00987EDA"/>
    <w:rsid w:val="009A7D2F"/>
    <w:rsid w:val="009C46EF"/>
    <w:rsid w:val="009D12FB"/>
    <w:rsid w:val="009E2AA0"/>
    <w:rsid w:val="009E4CF4"/>
    <w:rsid w:val="009F0A42"/>
    <w:rsid w:val="00A16CBD"/>
    <w:rsid w:val="00A36BE9"/>
    <w:rsid w:val="00A40A21"/>
    <w:rsid w:val="00A53236"/>
    <w:rsid w:val="00A61F9E"/>
    <w:rsid w:val="00A62160"/>
    <w:rsid w:val="00A62BC1"/>
    <w:rsid w:val="00A75FC4"/>
    <w:rsid w:val="00A81544"/>
    <w:rsid w:val="00AC46FE"/>
    <w:rsid w:val="00AD4365"/>
    <w:rsid w:val="00AD7F35"/>
    <w:rsid w:val="00AF6F7A"/>
    <w:rsid w:val="00B023E4"/>
    <w:rsid w:val="00B04182"/>
    <w:rsid w:val="00B0543C"/>
    <w:rsid w:val="00B05BC2"/>
    <w:rsid w:val="00B0727A"/>
    <w:rsid w:val="00B1245F"/>
    <w:rsid w:val="00B260F6"/>
    <w:rsid w:val="00B27257"/>
    <w:rsid w:val="00B36130"/>
    <w:rsid w:val="00B44F10"/>
    <w:rsid w:val="00B50DA3"/>
    <w:rsid w:val="00B5215C"/>
    <w:rsid w:val="00B662FE"/>
    <w:rsid w:val="00B70829"/>
    <w:rsid w:val="00B71F4F"/>
    <w:rsid w:val="00B90064"/>
    <w:rsid w:val="00B972B3"/>
    <w:rsid w:val="00BA795F"/>
    <w:rsid w:val="00BA7EE5"/>
    <w:rsid w:val="00BB1F30"/>
    <w:rsid w:val="00BB7890"/>
    <w:rsid w:val="00BC1748"/>
    <w:rsid w:val="00BD02BB"/>
    <w:rsid w:val="00BD3540"/>
    <w:rsid w:val="00BD781D"/>
    <w:rsid w:val="00BE5FEE"/>
    <w:rsid w:val="00BE6FAF"/>
    <w:rsid w:val="00BF0005"/>
    <w:rsid w:val="00BF6C2C"/>
    <w:rsid w:val="00C00E47"/>
    <w:rsid w:val="00C015EA"/>
    <w:rsid w:val="00C023A1"/>
    <w:rsid w:val="00C101FD"/>
    <w:rsid w:val="00C13933"/>
    <w:rsid w:val="00C1733F"/>
    <w:rsid w:val="00C20C4F"/>
    <w:rsid w:val="00C25240"/>
    <w:rsid w:val="00C30A78"/>
    <w:rsid w:val="00C36241"/>
    <w:rsid w:val="00C4556C"/>
    <w:rsid w:val="00C45D3C"/>
    <w:rsid w:val="00C47F82"/>
    <w:rsid w:val="00C63780"/>
    <w:rsid w:val="00C6690D"/>
    <w:rsid w:val="00C677E5"/>
    <w:rsid w:val="00C908EB"/>
    <w:rsid w:val="00CE5599"/>
    <w:rsid w:val="00D0537A"/>
    <w:rsid w:val="00D12811"/>
    <w:rsid w:val="00D12A1C"/>
    <w:rsid w:val="00D35278"/>
    <w:rsid w:val="00D40D54"/>
    <w:rsid w:val="00D43260"/>
    <w:rsid w:val="00D5369A"/>
    <w:rsid w:val="00D62804"/>
    <w:rsid w:val="00D779EC"/>
    <w:rsid w:val="00D83687"/>
    <w:rsid w:val="00D86862"/>
    <w:rsid w:val="00D92381"/>
    <w:rsid w:val="00D94D0C"/>
    <w:rsid w:val="00D94F5C"/>
    <w:rsid w:val="00DC0CFE"/>
    <w:rsid w:val="00DC1855"/>
    <w:rsid w:val="00DD2FF8"/>
    <w:rsid w:val="00DD36AC"/>
    <w:rsid w:val="00DD3E4D"/>
    <w:rsid w:val="00DE0EF6"/>
    <w:rsid w:val="00DE2C66"/>
    <w:rsid w:val="00DE5774"/>
    <w:rsid w:val="00E03B5B"/>
    <w:rsid w:val="00E04B91"/>
    <w:rsid w:val="00E07148"/>
    <w:rsid w:val="00E11AF9"/>
    <w:rsid w:val="00E57D30"/>
    <w:rsid w:val="00E60156"/>
    <w:rsid w:val="00E708C8"/>
    <w:rsid w:val="00E919AF"/>
    <w:rsid w:val="00E9482F"/>
    <w:rsid w:val="00E94EC3"/>
    <w:rsid w:val="00E96166"/>
    <w:rsid w:val="00E9773A"/>
    <w:rsid w:val="00EB214B"/>
    <w:rsid w:val="00ED3C03"/>
    <w:rsid w:val="00ED5BFC"/>
    <w:rsid w:val="00EE46CC"/>
    <w:rsid w:val="00EE7F10"/>
    <w:rsid w:val="00F05D35"/>
    <w:rsid w:val="00F12011"/>
    <w:rsid w:val="00F12D98"/>
    <w:rsid w:val="00F1595E"/>
    <w:rsid w:val="00F2395B"/>
    <w:rsid w:val="00F30856"/>
    <w:rsid w:val="00F3433A"/>
    <w:rsid w:val="00F35EC5"/>
    <w:rsid w:val="00F41021"/>
    <w:rsid w:val="00F4270A"/>
    <w:rsid w:val="00F556C0"/>
    <w:rsid w:val="00F55C34"/>
    <w:rsid w:val="00F564DB"/>
    <w:rsid w:val="00F61E8A"/>
    <w:rsid w:val="00F657E9"/>
    <w:rsid w:val="00F7358E"/>
    <w:rsid w:val="00F7367B"/>
    <w:rsid w:val="00F80E97"/>
    <w:rsid w:val="00F81867"/>
    <w:rsid w:val="00F87410"/>
    <w:rsid w:val="00FA63EC"/>
    <w:rsid w:val="00FC5CCD"/>
    <w:rsid w:val="00FE4617"/>
    <w:rsid w:val="00FE471F"/>
    <w:rsid w:val="00FF42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B4B003"/>
  <w15:docId w15:val="{04C4C1EB-898D-4606-83F8-C2DB262C6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2395B"/>
    <w:pPr>
      <w:spacing w:after="160" w:line="259" w:lineRule="auto"/>
    </w:pPr>
    <w:rPr>
      <w:sz w:val="22"/>
      <w:szCs w:val="22"/>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57760"/>
    <w:rPr>
      <w:rFonts w:cs="Times New Roman"/>
      <w:color w:val="0000FF"/>
      <w:u w:val="single"/>
    </w:rPr>
  </w:style>
  <w:style w:type="paragraph" w:styleId="a4">
    <w:name w:val="Normal (Web)"/>
    <w:aliases w:val="Знак,Знак1 Знак,Знак1,Знак1 Знак1,Обычный (веб) Знак Знак2,Знак1 Знак2,Обычный (веб) Знак Знак2 Знак Знак Знак,Обычный (веб) Знак Знак2 Знак Знак,Обычный (Web),Обычный (веб) Знак Знак Знак Знак Знак,Обычный (веб) Знак,Знак11"/>
    <w:basedOn w:val="a"/>
    <w:link w:val="a5"/>
    <w:uiPriority w:val="99"/>
    <w:rsid w:val="00BB1F30"/>
    <w:pPr>
      <w:spacing w:before="100" w:beforeAutospacing="1" w:after="100" w:afterAutospacing="1" w:line="240" w:lineRule="auto"/>
    </w:pPr>
    <w:rPr>
      <w:rFonts w:ascii="Times New Roman" w:hAnsi="Times New Roman"/>
      <w:sz w:val="24"/>
      <w:szCs w:val="20"/>
      <w:lang w:val="ru-RU" w:eastAsia="uk-UA"/>
    </w:rPr>
  </w:style>
  <w:style w:type="character" w:customStyle="1" w:styleId="a5">
    <w:name w:val="Звичайний (веб) Знак"/>
    <w:aliases w:val="Знак Знак,Знак1 Знак Знак,Знак1 Знак3,Знак1 Знак1 Знак,Обычный (веб) Знак Знак2 Знак,Знак1 Знак2 Знак,Обычный (веб) Знак Знак2 Знак Знак Знак Знак,Обычный (веб) Знак Знак2 Знак Знак Знак1,Обычный (Web) Знак,Обычный (веб) Знак Знак"/>
    <w:link w:val="a4"/>
    <w:uiPriority w:val="99"/>
    <w:locked/>
    <w:rsid w:val="00BB1F30"/>
    <w:rPr>
      <w:rFonts w:ascii="Times New Roman" w:hAnsi="Times New Roman"/>
      <w:sz w:val="24"/>
      <w:lang w:eastAsia="uk-UA"/>
    </w:rPr>
  </w:style>
  <w:style w:type="table" w:styleId="a6">
    <w:name w:val="Table Grid"/>
    <w:basedOn w:val="a1"/>
    <w:locked/>
    <w:rsid w:val="0024148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787316"/>
    <w:pPr>
      <w:ind w:left="720"/>
      <w:contextualSpacing/>
    </w:pPr>
  </w:style>
  <w:style w:type="paragraph" w:customStyle="1" w:styleId="TimesNewRoman">
    <w:name w:val="Стиль Центровка + Times New Roman"/>
    <w:basedOn w:val="a"/>
    <w:rsid w:val="00FE471F"/>
    <w:pPr>
      <w:suppressAutoHyphens/>
      <w:spacing w:before="120" w:after="0" w:line="240" w:lineRule="auto"/>
      <w:jc w:val="center"/>
    </w:pPr>
    <w:rPr>
      <w:rFonts w:ascii="Times New Roman" w:eastAsia="Times New Roman" w:hAnsi="Times New Roman"/>
      <w:b/>
      <w:bCs/>
      <w:sz w:val="28"/>
      <w:szCs w:val="20"/>
      <w:lang w:eastAsia="ru-RU"/>
    </w:rPr>
  </w:style>
  <w:style w:type="character" w:customStyle="1" w:styleId="rvts9">
    <w:name w:val="rvts9"/>
    <w:basedOn w:val="a0"/>
    <w:rsid w:val="00BE6FAF"/>
  </w:style>
  <w:style w:type="character" w:customStyle="1" w:styleId="rvts11">
    <w:name w:val="rvts11"/>
    <w:basedOn w:val="a0"/>
    <w:rsid w:val="00373572"/>
  </w:style>
  <w:style w:type="paragraph" w:customStyle="1" w:styleId="a8">
    <w:name w:val="[Немає стилю абзацу]"/>
    <w:uiPriority w:val="99"/>
    <w:rsid w:val="00F564DB"/>
    <w:pPr>
      <w:widowControl w:val="0"/>
      <w:autoSpaceDE w:val="0"/>
      <w:autoSpaceDN w:val="0"/>
      <w:adjustRightInd w:val="0"/>
      <w:spacing w:line="288" w:lineRule="auto"/>
      <w:textAlignment w:val="center"/>
    </w:pPr>
    <w:rPr>
      <w:rFonts w:ascii="Times New Roman" w:eastAsia="Times New Roman" w:hAnsi="Times New Roman"/>
      <w:color w:val="000000"/>
      <w:sz w:val="24"/>
      <w:szCs w:val="24"/>
      <w:lang w:val="en-US" w:eastAsia="uk-UA"/>
    </w:rPr>
  </w:style>
  <w:style w:type="character" w:customStyle="1" w:styleId="2">
    <w:name w:val="Основной текст (2)"/>
    <w:rsid w:val="00FE461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style>
  <w:style w:type="paragraph" w:styleId="a9">
    <w:name w:val="header"/>
    <w:basedOn w:val="a"/>
    <w:link w:val="aa"/>
    <w:uiPriority w:val="99"/>
    <w:unhideWhenUsed/>
    <w:rsid w:val="00031CC8"/>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031CC8"/>
    <w:rPr>
      <w:sz w:val="22"/>
      <w:szCs w:val="22"/>
      <w:lang w:val="uk-UA" w:eastAsia="en-US"/>
    </w:rPr>
  </w:style>
  <w:style w:type="paragraph" w:styleId="ab">
    <w:name w:val="footer"/>
    <w:basedOn w:val="a"/>
    <w:link w:val="ac"/>
    <w:uiPriority w:val="99"/>
    <w:unhideWhenUsed/>
    <w:rsid w:val="00031CC8"/>
    <w:pPr>
      <w:tabs>
        <w:tab w:val="center" w:pos="4677"/>
        <w:tab w:val="right" w:pos="9355"/>
      </w:tabs>
      <w:spacing w:after="0" w:line="240" w:lineRule="auto"/>
    </w:pPr>
  </w:style>
  <w:style w:type="character" w:customStyle="1" w:styleId="ac">
    <w:name w:val="Нижній колонтитул Знак"/>
    <w:basedOn w:val="a0"/>
    <w:link w:val="ab"/>
    <w:uiPriority w:val="99"/>
    <w:rsid w:val="00031CC8"/>
    <w:rPr>
      <w:sz w:val="22"/>
      <w:szCs w:val="22"/>
      <w:lang w:val="uk-UA" w:eastAsia="en-US"/>
    </w:rPr>
  </w:style>
  <w:style w:type="paragraph" w:styleId="ad">
    <w:name w:val="No Spacing"/>
    <w:uiPriority w:val="1"/>
    <w:qFormat/>
    <w:rsid w:val="00BF0005"/>
    <w:rPr>
      <w:rFonts w:ascii="Times New Roman" w:eastAsia="Times New Roman" w:hAnsi="Times New Roman"/>
      <w:sz w:val="24"/>
      <w:szCs w:val="24"/>
    </w:rPr>
  </w:style>
  <w:style w:type="character" w:customStyle="1" w:styleId="rvts46">
    <w:name w:val="rvts46"/>
    <w:basedOn w:val="a0"/>
    <w:rsid w:val="001C6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21557">
      <w:bodyDiv w:val="1"/>
      <w:marLeft w:val="0"/>
      <w:marRight w:val="0"/>
      <w:marTop w:val="0"/>
      <w:marBottom w:val="0"/>
      <w:divBdr>
        <w:top w:val="none" w:sz="0" w:space="0" w:color="auto"/>
        <w:left w:val="none" w:sz="0" w:space="0" w:color="auto"/>
        <w:bottom w:val="none" w:sz="0" w:space="0" w:color="auto"/>
        <w:right w:val="none" w:sz="0" w:space="0" w:color="auto"/>
      </w:divBdr>
    </w:div>
    <w:div w:id="1295865334">
      <w:bodyDiv w:val="1"/>
      <w:marLeft w:val="0"/>
      <w:marRight w:val="0"/>
      <w:marTop w:val="0"/>
      <w:marBottom w:val="0"/>
      <w:divBdr>
        <w:top w:val="none" w:sz="0" w:space="0" w:color="auto"/>
        <w:left w:val="none" w:sz="0" w:space="0" w:color="auto"/>
        <w:bottom w:val="none" w:sz="0" w:space="0" w:color="auto"/>
        <w:right w:val="none" w:sz="0" w:space="0" w:color="auto"/>
      </w:divBdr>
    </w:div>
    <w:div w:id="1435054195">
      <w:bodyDiv w:val="1"/>
      <w:marLeft w:val="0"/>
      <w:marRight w:val="0"/>
      <w:marTop w:val="0"/>
      <w:marBottom w:val="0"/>
      <w:divBdr>
        <w:top w:val="none" w:sz="0" w:space="0" w:color="auto"/>
        <w:left w:val="none" w:sz="0" w:space="0" w:color="auto"/>
        <w:bottom w:val="none" w:sz="0" w:space="0" w:color="auto"/>
        <w:right w:val="none" w:sz="0" w:space="0" w:color="auto"/>
      </w:divBdr>
    </w:div>
    <w:div w:id="1580601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z0434-2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D7706-3411-4211-ABF6-22C51CB0B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1293</Words>
  <Characters>7371</Characters>
  <Application>Microsoft Office Word</Application>
  <DocSecurity>0</DocSecurity>
  <Lines>61</Lines>
  <Paragraphs>17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Kadry</cp:lastModifiedBy>
  <cp:revision>3</cp:revision>
  <cp:lastPrinted>2026-05-14T07:01:00Z</cp:lastPrinted>
  <dcterms:created xsi:type="dcterms:W3CDTF">2026-07-21T11:56:00Z</dcterms:created>
  <dcterms:modified xsi:type="dcterms:W3CDTF">2026-07-21T13:22:00Z</dcterms:modified>
</cp:coreProperties>
</file>