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7FBD9" w14:textId="4373BA6D" w:rsidR="00BB7890" w:rsidRPr="00E96166" w:rsidRDefault="00BB7890" w:rsidP="00755DC0">
      <w:pPr>
        <w:spacing w:after="0" w:line="240" w:lineRule="auto"/>
        <w:jc w:val="center"/>
        <w:rPr>
          <w:rFonts w:ascii="Times New Roman" w:hAnsi="Times New Roman"/>
          <w:b/>
          <w:bCs/>
          <w:sz w:val="24"/>
          <w:szCs w:val="24"/>
        </w:rPr>
      </w:pPr>
      <w:r w:rsidRPr="00E96166">
        <w:rPr>
          <w:rFonts w:ascii="Times New Roman" w:hAnsi="Times New Roman"/>
          <w:b/>
          <w:bCs/>
          <w:sz w:val="24"/>
          <w:szCs w:val="24"/>
        </w:rPr>
        <w:t>ОПИС ВАКАНТНОЇ ПОСАДИ</w:t>
      </w:r>
    </w:p>
    <w:p w14:paraId="250C7B60" w14:textId="09085ECA" w:rsidR="007B1C41" w:rsidRPr="00E96166" w:rsidRDefault="004B055D" w:rsidP="00755DC0">
      <w:pPr>
        <w:shd w:val="clear" w:color="auto" w:fill="FFFFFF"/>
        <w:spacing w:after="0" w:line="240" w:lineRule="auto"/>
        <w:ind w:right="-2"/>
        <w:jc w:val="center"/>
        <w:rPr>
          <w:rFonts w:ascii="Times New Roman" w:hAnsi="Times New Roman"/>
          <w:b/>
          <w:bCs/>
          <w:sz w:val="24"/>
          <w:szCs w:val="24"/>
        </w:rPr>
      </w:pPr>
      <w:r w:rsidRPr="00E96166">
        <w:rPr>
          <w:rFonts w:ascii="Times New Roman" w:hAnsi="Times New Roman"/>
          <w:b/>
          <w:bCs/>
          <w:sz w:val="24"/>
          <w:szCs w:val="24"/>
        </w:rPr>
        <w:t>д</w:t>
      </w:r>
      <w:r w:rsidR="009325E0" w:rsidRPr="00E96166">
        <w:rPr>
          <w:rFonts w:ascii="Times New Roman" w:hAnsi="Times New Roman"/>
          <w:b/>
          <w:bCs/>
          <w:sz w:val="24"/>
          <w:szCs w:val="24"/>
        </w:rPr>
        <w:t>ержавної служби категорії «</w:t>
      </w:r>
      <w:r w:rsidR="00FC5CCD">
        <w:rPr>
          <w:rFonts w:ascii="Times New Roman" w:hAnsi="Times New Roman"/>
          <w:b/>
          <w:bCs/>
          <w:sz w:val="24"/>
          <w:szCs w:val="24"/>
        </w:rPr>
        <w:t>В</w:t>
      </w:r>
      <w:r w:rsidR="009325E0" w:rsidRPr="00E96166">
        <w:rPr>
          <w:rFonts w:ascii="Times New Roman" w:hAnsi="Times New Roman"/>
          <w:b/>
          <w:bCs/>
          <w:sz w:val="24"/>
          <w:szCs w:val="24"/>
        </w:rPr>
        <w:t>»</w:t>
      </w:r>
      <w:r w:rsidR="007B1C41" w:rsidRPr="00E96166">
        <w:rPr>
          <w:rFonts w:ascii="Times New Roman" w:hAnsi="Times New Roman"/>
          <w:b/>
          <w:bCs/>
          <w:sz w:val="24"/>
          <w:szCs w:val="24"/>
        </w:rPr>
        <w:t xml:space="preserve"> - </w:t>
      </w:r>
    </w:p>
    <w:p w14:paraId="1C9DFB92" w14:textId="451DD593" w:rsidR="00D35278" w:rsidRPr="00F564DB" w:rsidRDefault="00FC5CCD" w:rsidP="00755DC0">
      <w:pPr>
        <w:shd w:val="clear" w:color="auto" w:fill="FFFFFF"/>
        <w:spacing w:after="0" w:line="240" w:lineRule="auto"/>
        <w:ind w:right="-2"/>
        <w:jc w:val="center"/>
        <w:rPr>
          <w:rFonts w:ascii="Times New Roman" w:hAnsi="Times New Roman"/>
          <w:b/>
          <w:bCs/>
          <w:sz w:val="24"/>
          <w:szCs w:val="24"/>
        </w:rPr>
      </w:pPr>
      <w:r>
        <w:rPr>
          <w:rFonts w:ascii="Times New Roman" w:hAnsi="Times New Roman"/>
          <w:b/>
          <w:bCs/>
          <w:sz w:val="24"/>
          <w:szCs w:val="24"/>
        </w:rPr>
        <w:t xml:space="preserve">головний спеціаліст відділу </w:t>
      </w:r>
      <w:r w:rsidR="001A69DB">
        <w:rPr>
          <w:rFonts w:ascii="Times New Roman" w:hAnsi="Times New Roman"/>
          <w:b/>
          <w:bCs/>
          <w:sz w:val="24"/>
          <w:szCs w:val="24"/>
        </w:rPr>
        <w:t>інформаційної політики</w:t>
      </w:r>
      <w:r w:rsidR="00F564DB" w:rsidRPr="00F564DB">
        <w:rPr>
          <w:rFonts w:ascii="Times New Roman" w:hAnsi="Times New Roman"/>
          <w:b/>
          <w:bCs/>
          <w:sz w:val="24"/>
          <w:szCs w:val="24"/>
        </w:rPr>
        <w:t xml:space="preserve"> </w:t>
      </w:r>
    </w:p>
    <w:p w14:paraId="5F2EAD35" w14:textId="21291E43" w:rsidR="007B1C41" w:rsidRPr="00F564DB" w:rsidRDefault="007B1C41" w:rsidP="00755DC0">
      <w:pPr>
        <w:shd w:val="clear" w:color="auto" w:fill="FFFFFF"/>
        <w:spacing w:after="0" w:line="240" w:lineRule="auto"/>
        <w:ind w:right="-2"/>
        <w:jc w:val="center"/>
        <w:rPr>
          <w:rFonts w:ascii="Times New Roman" w:hAnsi="Times New Roman"/>
          <w:b/>
          <w:bCs/>
          <w:sz w:val="24"/>
          <w:szCs w:val="24"/>
        </w:rPr>
      </w:pPr>
      <w:r w:rsidRPr="00F564DB">
        <w:rPr>
          <w:rFonts w:ascii="Times New Roman" w:eastAsia="Times New Roman" w:hAnsi="Times New Roman"/>
          <w:b/>
          <w:bCs/>
          <w:sz w:val="24"/>
          <w:szCs w:val="24"/>
          <w:lang w:eastAsia="ru-RU"/>
        </w:rPr>
        <w:t>Вінницької обласної прокуратури</w:t>
      </w:r>
    </w:p>
    <w:p w14:paraId="06C141EF" w14:textId="77777777" w:rsidR="00E07148" w:rsidRPr="00E96166" w:rsidRDefault="00E07148" w:rsidP="00755DC0">
      <w:pPr>
        <w:shd w:val="clear" w:color="auto" w:fill="FFFFFF"/>
        <w:spacing w:after="0" w:line="240" w:lineRule="auto"/>
        <w:ind w:right="-2"/>
        <w:rPr>
          <w:rFonts w:ascii="Times New Roman" w:eastAsia="Times New Roman" w:hAnsi="Times New Roman"/>
          <w:sz w:val="24"/>
          <w:szCs w:val="24"/>
        </w:rPr>
      </w:pPr>
    </w:p>
    <w:tbl>
      <w:tblPr>
        <w:tblW w:w="5076" w:type="pct"/>
        <w:tblCellMar>
          <w:left w:w="0" w:type="dxa"/>
          <w:right w:w="0" w:type="dxa"/>
        </w:tblCellMar>
        <w:tblLook w:val="00A0" w:firstRow="1" w:lastRow="0" w:firstColumn="1" w:lastColumn="0" w:noHBand="0" w:noVBand="0"/>
      </w:tblPr>
      <w:tblGrid>
        <w:gridCol w:w="566"/>
        <w:gridCol w:w="3260"/>
        <w:gridCol w:w="5952"/>
      </w:tblGrid>
      <w:tr w:rsidR="00F564DB" w:rsidRPr="00FC5CCD" w14:paraId="0CE722BF" w14:textId="77777777" w:rsidTr="00C36241">
        <w:trPr>
          <w:trHeight w:val="266"/>
        </w:trPr>
        <w:tc>
          <w:tcPr>
            <w:tcW w:w="3826" w:type="dxa"/>
            <w:gridSpan w:val="2"/>
            <w:tcBorders>
              <w:top w:val="single" w:sz="2" w:space="0" w:color="auto"/>
              <w:left w:val="single" w:sz="2" w:space="0" w:color="auto"/>
              <w:bottom w:val="single" w:sz="2" w:space="0" w:color="auto"/>
              <w:right w:val="single" w:sz="2" w:space="0" w:color="auto"/>
            </w:tcBorders>
          </w:tcPr>
          <w:p w14:paraId="4523C88A" w14:textId="77777777" w:rsidR="00F564DB" w:rsidRPr="00FC5CCD" w:rsidRDefault="00F564DB" w:rsidP="00ED3C03">
            <w:pPr>
              <w:spacing w:after="0" w:line="240" w:lineRule="auto"/>
              <w:ind w:right="140"/>
              <w:rPr>
                <w:rFonts w:ascii="Times New Roman" w:hAnsi="Times New Roman"/>
                <w:b/>
                <w:sz w:val="24"/>
                <w:szCs w:val="24"/>
                <w:highlight w:val="yellow"/>
              </w:rPr>
            </w:pPr>
            <w:bookmarkStart w:id="0" w:name="n766"/>
            <w:bookmarkEnd w:id="0"/>
            <w:r w:rsidRPr="00FC5CCD">
              <w:rPr>
                <w:rFonts w:ascii="Times New Roman" w:hAnsi="Times New Roman"/>
                <w:b/>
                <w:sz w:val="24"/>
                <w:szCs w:val="24"/>
              </w:rPr>
              <w:t>Посадові обов’язки</w:t>
            </w:r>
          </w:p>
        </w:tc>
        <w:tc>
          <w:tcPr>
            <w:tcW w:w="5952" w:type="dxa"/>
            <w:tcBorders>
              <w:top w:val="single" w:sz="2" w:space="0" w:color="auto"/>
              <w:left w:val="single" w:sz="2" w:space="0" w:color="auto"/>
              <w:bottom w:val="single" w:sz="2" w:space="0" w:color="auto"/>
              <w:right w:val="single" w:sz="2" w:space="0" w:color="auto"/>
            </w:tcBorders>
          </w:tcPr>
          <w:p w14:paraId="4F9214FA" w14:textId="6860C37B" w:rsidR="00E03B5B" w:rsidRPr="0057712A" w:rsidRDefault="00E03B5B" w:rsidP="00E60156">
            <w:pPr>
              <w:spacing w:after="0"/>
              <w:ind w:left="57" w:right="57"/>
              <w:jc w:val="both"/>
              <w:rPr>
                <w:rFonts w:ascii="Times New Roman" w:hAnsi="Times New Roman"/>
                <w:sz w:val="24"/>
                <w:szCs w:val="24"/>
              </w:rPr>
            </w:pPr>
            <w:r w:rsidRPr="0057712A">
              <w:rPr>
                <w:rFonts w:ascii="Times New Roman" w:hAnsi="Times New Roman"/>
                <w:sz w:val="24"/>
                <w:szCs w:val="24"/>
              </w:rPr>
              <w:t>Здійснення комплексу заходів з висвітлення результатів діяльності органів прокуратури області в медіа. Збір, опрацювання та аналіз інформації про результати роботи обласної та окружних прокуратур. Підготовка аналітичних та інформаційних матеріалів для розміщення на офіційному вебсайті обласної прокуратури в медіа.</w:t>
            </w:r>
          </w:p>
          <w:p w14:paraId="633846DC" w14:textId="00A9EE56" w:rsidR="00E03B5B" w:rsidRPr="0057712A" w:rsidRDefault="00E03B5B" w:rsidP="00E60156">
            <w:pPr>
              <w:spacing w:after="0"/>
              <w:ind w:left="57" w:right="57"/>
              <w:jc w:val="both"/>
              <w:rPr>
                <w:rFonts w:ascii="Times New Roman" w:hAnsi="Times New Roman"/>
                <w:sz w:val="24"/>
                <w:szCs w:val="24"/>
              </w:rPr>
            </w:pPr>
            <w:r w:rsidRPr="0057712A">
              <w:rPr>
                <w:rFonts w:ascii="Times New Roman" w:hAnsi="Times New Roman"/>
                <w:sz w:val="24"/>
                <w:szCs w:val="24"/>
              </w:rPr>
              <w:t>Здійснення щоденного моніторингу інформаційного простору оприлюднення інформації про діяльність органів прокуратури та її посадових осіб, інших правоохоронних органів, органів державної влади, а також повідомлень про злочини, порушення законів або іншої інформації про події, які набули суспільного значення чи резонансу. За наявності недостовірних та критичних публікацій підготовка спростування або актуальної інформації про вжитті органами прокуратури заходи.</w:t>
            </w:r>
          </w:p>
          <w:p w14:paraId="12291663" w14:textId="5531D70E" w:rsidR="00E03B5B" w:rsidRPr="0057712A" w:rsidRDefault="00E03B5B" w:rsidP="00E60156">
            <w:pPr>
              <w:spacing w:after="0"/>
              <w:ind w:left="57" w:right="57"/>
              <w:jc w:val="both"/>
              <w:rPr>
                <w:rFonts w:ascii="Times New Roman" w:hAnsi="Times New Roman"/>
                <w:sz w:val="24"/>
                <w:szCs w:val="24"/>
              </w:rPr>
            </w:pPr>
            <w:r w:rsidRPr="0057712A">
              <w:rPr>
                <w:rFonts w:ascii="Times New Roman" w:hAnsi="Times New Roman"/>
                <w:sz w:val="24"/>
                <w:szCs w:val="24"/>
              </w:rPr>
              <w:t>Підготовка інформаційних повідомлень та здійснення інформаційного наповнення офіційних сторінок обласної прокуратури у соціальних мережах «</w:t>
            </w:r>
            <w:r w:rsidRPr="0057712A">
              <w:rPr>
                <w:rFonts w:ascii="Times New Roman" w:hAnsi="Times New Roman"/>
                <w:sz w:val="24"/>
                <w:szCs w:val="24"/>
                <w:lang w:val="en-US"/>
              </w:rPr>
              <w:t>Facebook</w:t>
            </w:r>
            <w:r w:rsidRPr="0057712A">
              <w:rPr>
                <w:rFonts w:ascii="Times New Roman" w:hAnsi="Times New Roman"/>
                <w:sz w:val="24"/>
                <w:szCs w:val="24"/>
              </w:rPr>
              <w:t>», «</w:t>
            </w:r>
            <w:r w:rsidRPr="0057712A">
              <w:rPr>
                <w:rFonts w:ascii="Times New Roman" w:hAnsi="Times New Roman"/>
                <w:sz w:val="24"/>
                <w:szCs w:val="24"/>
                <w:lang w:val="en-US"/>
              </w:rPr>
              <w:t>Telegram</w:t>
            </w:r>
            <w:r w:rsidRPr="0057712A">
              <w:rPr>
                <w:rFonts w:ascii="Times New Roman" w:hAnsi="Times New Roman"/>
                <w:sz w:val="24"/>
                <w:szCs w:val="24"/>
              </w:rPr>
              <w:t>» та відеохостингу «</w:t>
            </w:r>
            <w:r w:rsidRPr="0057712A">
              <w:rPr>
                <w:rFonts w:ascii="Times New Roman" w:hAnsi="Times New Roman"/>
                <w:sz w:val="24"/>
                <w:szCs w:val="24"/>
                <w:lang w:val="en-US"/>
              </w:rPr>
              <w:t>YouTube</w:t>
            </w:r>
            <w:r w:rsidR="0072584F" w:rsidRPr="0057712A">
              <w:rPr>
                <w:rFonts w:ascii="Times New Roman" w:hAnsi="Times New Roman"/>
                <w:sz w:val="24"/>
                <w:szCs w:val="24"/>
              </w:rPr>
              <w:t>» про результати роботи органів прокуратури, які реально сприяли відновленню або зміцненню законності та правопорядку.</w:t>
            </w:r>
          </w:p>
          <w:p w14:paraId="7414060F" w14:textId="6EE998B6" w:rsidR="0072584F" w:rsidRPr="0057712A" w:rsidRDefault="0072584F" w:rsidP="00E60156">
            <w:pPr>
              <w:spacing w:after="0"/>
              <w:ind w:left="57" w:right="57"/>
              <w:jc w:val="both"/>
              <w:rPr>
                <w:rFonts w:ascii="Times New Roman" w:hAnsi="Times New Roman"/>
                <w:sz w:val="24"/>
                <w:szCs w:val="24"/>
              </w:rPr>
            </w:pPr>
            <w:r w:rsidRPr="0057712A">
              <w:rPr>
                <w:rFonts w:ascii="Times New Roman" w:hAnsi="Times New Roman"/>
                <w:sz w:val="24"/>
                <w:szCs w:val="24"/>
              </w:rPr>
              <w:t xml:space="preserve">Проведення фото-, аудіо- та </w:t>
            </w:r>
            <w:proofErr w:type="spellStart"/>
            <w:r w:rsidRPr="0057712A">
              <w:rPr>
                <w:rFonts w:ascii="Times New Roman" w:hAnsi="Times New Roman"/>
                <w:sz w:val="24"/>
                <w:szCs w:val="24"/>
              </w:rPr>
              <w:t>відеосупроводження</w:t>
            </w:r>
            <w:proofErr w:type="spellEnd"/>
            <w:r w:rsidRPr="0057712A">
              <w:rPr>
                <w:rFonts w:ascii="Times New Roman" w:hAnsi="Times New Roman"/>
                <w:sz w:val="24"/>
                <w:szCs w:val="24"/>
              </w:rPr>
              <w:t xml:space="preserve"> заходів за участю керівництва та прокурорів Вінницької обласної прокуратури, здійснення технічної обробки фото- та відеоматеріалу. Організація обробки та підготовки цих матеріалів для наповнення сторінок комунікації обласної прокуратури. Формування архіву відповідних фото-, аудіо- та відеоматеріалів.</w:t>
            </w:r>
          </w:p>
          <w:p w14:paraId="1294801F" w14:textId="4C3F887A" w:rsidR="0072584F" w:rsidRPr="0057712A" w:rsidRDefault="0072584F" w:rsidP="00E60156">
            <w:pPr>
              <w:spacing w:after="0"/>
              <w:ind w:left="57" w:right="57"/>
              <w:jc w:val="both"/>
              <w:rPr>
                <w:rFonts w:ascii="Times New Roman" w:hAnsi="Times New Roman"/>
                <w:sz w:val="24"/>
                <w:szCs w:val="24"/>
              </w:rPr>
            </w:pPr>
            <w:r w:rsidRPr="0057712A">
              <w:rPr>
                <w:rFonts w:ascii="Times New Roman" w:hAnsi="Times New Roman"/>
                <w:sz w:val="24"/>
                <w:szCs w:val="24"/>
              </w:rPr>
              <w:t>Проведення аналітичної та методичної роботи з питань, віднесених до компетенції відділу. Вивчення та аналіз стану організації роботи в окружних прокуратурах з інформування суспільства про діяльність органів прокуратури. Надання пропозицій та вжиття заходів щодо усунення недоліків та удосконалення організації роботи на зазначеному напрямі. Участь у підготовці проєктів службових листів, наказів, інших організаційно-розпорядчих актів.</w:t>
            </w:r>
          </w:p>
          <w:p w14:paraId="3C6380F2" w14:textId="1914E336" w:rsidR="0072584F" w:rsidRPr="0057712A" w:rsidRDefault="0072584F" w:rsidP="00E60156">
            <w:pPr>
              <w:spacing w:after="0"/>
              <w:ind w:left="57" w:right="57"/>
              <w:jc w:val="both"/>
              <w:rPr>
                <w:rFonts w:ascii="Times New Roman" w:hAnsi="Times New Roman"/>
                <w:sz w:val="24"/>
                <w:szCs w:val="24"/>
              </w:rPr>
            </w:pPr>
            <w:r w:rsidRPr="0057712A">
              <w:rPr>
                <w:rFonts w:ascii="Times New Roman" w:hAnsi="Times New Roman"/>
                <w:sz w:val="24"/>
                <w:szCs w:val="24"/>
              </w:rPr>
              <w:t>Ведення первинного обліку роботи, накопичення і систематизація необхідних інформаційних матеріалів та внесення відомостей до інформаційно-аналітичної системи «Облік та статистика органів прокуратури».</w:t>
            </w:r>
          </w:p>
          <w:p w14:paraId="4C55A6A7" w14:textId="32CDD42E" w:rsidR="00ED3C03" w:rsidRPr="00987EDA" w:rsidRDefault="0072584F" w:rsidP="00106AF2">
            <w:pPr>
              <w:spacing w:after="0"/>
              <w:ind w:left="57" w:right="57"/>
              <w:jc w:val="both"/>
              <w:rPr>
                <w:rFonts w:ascii="Times New Roman" w:hAnsi="Times New Roman"/>
                <w:sz w:val="24"/>
                <w:szCs w:val="24"/>
                <w:highlight w:val="yellow"/>
              </w:rPr>
            </w:pPr>
            <w:r w:rsidRPr="0057712A">
              <w:rPr>
                <w:rFonts w:ascii="Times New Roman" w:hAnsi="Times New Roman"/>
                <w:sz w:val="24"/>
                <w:szCs w:val="24"/>
              </w:rPr>
              <w:lastRenderedPageBreak/>
              <w:t xml:space="preserve">Участь у розгляді та підготовці проєктів відповідей в межах компетенції відділу на інформаційні запити від представників медіа, звернення громадян та юридичних осіб, </w:t>
            </w:r>
            <w:r w:rsidR="00D62804" w:rsidRPr="0057712A">
              <w:rPr>
                <w:rFonts w:ascii="Times New Roman" w:hAnsi="Times New Roman"/>
                <w:sz w:val="24"/>
                <w:szCs w:val="24"/>
              </w:rPr>
              <w:t>звернення народних депутатів України</w:t>
            </w:r>
          </w:p>
        </w:tc>
      </w:tr>
      <w:tr w:rsidR="00F564DB" w:rsidRPr="00FC5CCD" w14:paraId="4D2E730B" w14:textId="77777777" w:rsidTr="00C36241">
        <w:trPr>
          <w:trHeight w:val="2057"/>
        </w:trPr>
        <w:tc>
          <w:tcPr>
            <w:tcW w:w="3826" w:type="dxa"/>
            <w:gridSpan w:val="2"/>
            <w:tcBorders>
              <w:top w:val="single" w:sz="2" w:space="0" w:color="auto"/>
              <w:left w:val="single" w:sz="2" w:space="0" w:color="auto"/>
              <w:bottom w:val="single" w:sz="2" w:space="0" w:color="auto"/>
              <w:right w:val="single" w:sz="2" w:space="0" w:color="auto"/>
            </w:tcBorders>
          </w:tcPr>
          <w:p w14:paraId="1A2CB735" w14:textId="77777777" w:rsidR="00F564DB" w:rsidRPr="00FC5CCD" w:rsidRDefault="00F564DB" w:rsidP="00F564DB">
            <w:pPr>
              <w:spacing w:after="0" w:line="240" w:lineRule="auto"/>
              <w:ind w:right="140"/>
              <w:jc w:val="both"/>
              <w:rPr>
                <w:rFonts w:ascii="Times New Roman" w:hAnsi="Times New Roman"/>
                <w:b/>
                <w:sz w:val="24"/>
                <w:szCs w:val="24"/>
                <w:highlight w:val="yellow"/>
              </w:rPr>
            </w:pPr>
            <w:r w:rsidRPr="00FC5CCD">
              <w:rPr>
                <w:rFonts w:ascii="Times New Roman" w:hAnsi="Times New Roman"/>
                <w:b/>
                <w:sz w:val="24"/>
                <w:szCs w:val="24"/>
              </w:rPr>
              <w:lastRenderedPageBreak/>
              <w:t xml:space="preserve">Умови оплати праці </w:t>
            </w:r>
          </w:p>
        </w:tc>
        <w:tc>
          <w:tcPr>
            <w:tcW w:w="5952" w:type="dxa"/>
            <w:tcBorders>
              <w:top w:val="single" w:sz="2" w:space="0" w:color="auto"/>
              <w:left w:val="single" w:sz="2" w:space="0" w:color="auto"/>
              <w:bottom w:val="single" w:sz="2" w:space="0" w:color="auto"/>
              <w:right w:val="single" w:sz="2" w:space="0" w:color="auto"/>
            </w:tcBorders>
          </w:tcPr>
          <w:p w14:paraId="407D1A1C" w14:textId="0FE0EE72" w:rsidR="00F564DB" w:rsidRPr="00C4556C" w:rsidRDefault="001F4FF7" w:rsidP="00703FD9">
            <w:pPr>
              <w:spacing w:after="0"/>
              <w:ind w:left="50" w:right="142"/>
              <w:jc w:val="both"/>
              <w:rPr>
                <w:rFonts w:ascii="Times New Roman" w:hAnsi="Times New Roman"/>
                <w:sz w:val="24"/>
                <w:szCs w:val="24"/>
              </w:rPr>
            </w:pPr>
            <w:r w:rsidRPr="00C4556C">
              <w:rPr>
                <w:rFonts w:ascii="Times New Roman" w:hAnsi="Times New Roman"/>
                <w:sz w:val="24"/>
                <w:szCs w:val="24"/>
              </w:rPr>
              <w:t>п</w:t>
            </w:r>
            <w:r w:rsidR="00F564DB" w:rsidRPr="00C4556C">
              <w:rPr>
                <w:rFonts w:ascii="Times New Roman" w:hAnsi="Times New Roman"/>
                <w:sz w:val="24"/>
                <w:szCs w:val="24"/>
              </w:rPr>
              <w:t xml:space="preserve">осадовий оклад – </w:t>
            </w:r>
            <w:r w:rsidR="0093072B" w:rsidRPr="00C4556C">
              <w:rPr>
                <w:rFonts w:ascii="Times New Roman" w:hAnsi="Times New Roman"/>
                <w:sz w:val="24"/>
                <w:szCs w:val="24"/>
              </w:rPr>
              <w:t>15996</w:t>
            </w:r>
            <w:r w:rsidR="00F564DB" w:rsidRPr="00C4556C">
              <w:rPr>
                <w:rFonts w:ascii="Times New Roman" w:hAnsi="Times New Roman"/>
                <w:sz w:val="24"/>
                <w:szCs w:val="24"/>
              </w:rPr>
              <w:t>,00 грн.;</w:t>
            </w:r>
          </w:p>
          <w:p w14:paraId="5D637FE6" w14:textId="76AE4B8F" w:rsidR="00F564DB" w:rsidRPr="00987EDA" w:rsidRDefault="00F564DB" w:rsidP="00703FD9">
            <w:pPr>
              <w:spacing w:after="0"/>
              <w:ind w:left="50" w:right="142"/>
              <w:jc w:val="both"/>
              <w:rPr>
                <w:rFonts w:ascii="Times New Roman" w:hAnsi="Times New Roman"/>
                <w:sz w:val="24"/>
                <w:szCs w:val="24"/>
                <w:highlight w:val="yellow"/>
              </w:rPr>
            </w:pPr>
            <w:r w:rsidRPr="00C4556C">
              <w:rPr>
                <w:rFonts w:ascii="Times New Roman" w:hAnsi="Times New Roman"/>
                <w:sz w:val="24"/>
                <w:szCs w:val="24"/>
              </w:rPr>
              <w:t xml:space="preserve">надбавки, доплати, премії та компенсації відповідно до статей 50-52  </w:t>
            </w:r>
            <w:r w:rsidR="00C4556C" w:rsidRPr="00256B3B">
              <w:rPr>
                <w:rFonts w:ascii="Times New Roman" w:hAnsi="Times New Roman"/>
                <w:sz w:val="24"/>
                <w:szCs w:val="24"/>
              </w:rPr>
              <w:t xml:space="preserve">(в редакції Закону України від 11.03.2025 </w:t>
            </w:r>
            <w:r w:rsidR="00C4556C" w:rsidRPr="00256B3B">
              <w:rPr>
                <w:rFonts w:ascii="Times New Roman" w:hAnsi="Times New Roman"/>
                <w:sz w:val="24"/>
                <w:szCs w:val="24"/>
              </w:rPr>
              <w:br/>
              <w:t>№ 4282-</w:t>
            </w:r>
            <w:r w:rsidR="00C4556C" w:rsidRPr="00256B3B">
              <w:rPr>
                <w:rFonts w:ascii="Times New Roman" w:hAnsi="Times New Roman"/>
                <w:sz w:val="24"/>
                <w:szCs w:val="24"/>
                <w:lang w:val="en-US"/>
              </w:rPr>
              <w:t>IX</w:t>
            </w:r>
            <w:r w:rsidR="00C4556C" w:rsidRPr="00256B3B">
              <w:rPr>
                <w:rFonts w:ascii="Times New Roman" w:hAnsi="Times New Roman"/>
                <w:sz w:val="24"/>
                <w:szCs w:val="24"/>
              </w:rPr>
              <w:t>)</w:t>
            </w:r>
            <w:r w:rsidR="00C4556C">
              <w:rPr>
                <w:rFonts w:ascii="Times New Roman" w:hAnsi="Times New Roman"/>
                <w:sz w:val="24"/>
                <w:szCs w:val="24"/>
              </w:rPr>
              <w:t xml:space="preserve"> </w:t>
            </w:r>
            <w:r w:rsidRPr="00C4556C">
              <w:rPr>
                <w:rFonts w:ascii="Times New Roman" w:hAnsi="Times New Roman"/>
                <w:sz w:val="24"/>
                <w:szCs w:val="24"/>
              </w:rPr>
              <w:t>Закону України «Про державну службу»</w:t>
            </w:r>
            <w:r w:rsidR="00252064" w:rsidRPr="00C4556C">
              <w:rPr>
                <w:rFonts w:ascii="Times New Roman" w:hAnsi="Times New Roman"/>
                <w:sz w:val="24"/>
                <w:szCs w:val="24"/>
              </w:rPr>
              <w:t>,</w:t>
            </w:r>
            <w:r w:rsidRPr="00C4556C">
              <w:rPr>
                <w:rFonts w:ascii="Times New Roman" w:hAnsi="Times New Roman"/>
                <w:sz w:val="24"/>
                <w:szCs w:val="24"/>
              </w:rPr>
              <w:t xml:space="preserve"> Закону України «Про Державний бюджет України на 202</w:t>
            </w:r>
            <w:r w:rsidR="00C4556C" w:rsidRPr="00C4556C">
              <w:rPr>
                <w:rFonts w:ascii="Times New Roman" w:hAnsi="Times New Roman"/>
                <w:sz w:val="24"/>
                <w:szCs w:val="24"/>
              </w:rPr>
              <w:t>6</w:t>
            </w:r>
            <w:r w:rsidR="002D4BA4" w:rsidRPr="00C4556C">
              <w:rPr>
                <w:rFonts w:ascii="Times New Roman" w:hAnsi="Times New Roman"/>
                <w:sz w:val="24"/>
                <w:szCs w:val="24"/>
              </w:rPr>
              <w:t> р</w:t>
            </w:r>
            <w:r w:rsidRPr="00C4556C">
              <w:rPr>
                <w:rFonts w:ascii="Times New Roman" w:hAnsi="Times New Roman"/>
                <w:sz w:val="24"/>
                <w:szCs w:val="24"/>
              </w:rPr>
              <w:t xml:space="preserve">ік», постанов Кабінету Міністрів України   </w:t>
            </w:r>
            <w:r w:rsidR="002D4BA4" w:rsidRPr="00C4556C">
              <w:rPr>
                <w:rFonts w:ascii="Times New Roman" w:hAnsi="Times New Roman"/>
                <w:sz w:val="24"/>
                <w:szCs w:val="24"/>
              </w:rPr>
              <w:br/>
            </w:r>
            <w:r w:rsidRPr="00C4556C">
              <w:rPr>
                <w:rFonts w:ascii="Times New Roman" w:hAnsi="Times New Roman"/>
                <w:sz w:val="24"/>
                <w:szCs w:val="24"/>
              </w:rPr>
              <w:t>від 18 січня 2017 року №15 «Питання оплати праці працівників державних органів» (зі змінами),                                                     від 29 грудня 2023 року №1409 «Питання оплати праці державних службовців на основі класифікації посад у 202</w:t>
            </w:r>
            <w:r w:rsidR="00C4556C" w:rsidRPr="00C4556C">
              <w:rPr>
                <w:rFonts w:ascii="Times New Roman" w:hAnsi="Times New Roman"/>
                <w:sz w:val="24"/>
                <w:szCs w:val="24"/>
              </w:rPr>
              <w:t>6</w:t>
            </w:r>
            <w:r w:rsidRPr="00C4556C">
              <w:rPr>
                <w:rFonts w:ascii="Times New Roman" w:hAnsi="Times New Roman"/>
                <w:sz w:val="24"/>
                <w:szCs w:val="24"/>
              </w:rPr>
              <w:t xml:space="preserve"> році»</w:t>
            </w:r>
          </w:p>
        </w:tc>
      </w:tr>
      <w:tr w:rsidR="00F564DB" w:rsidRPr="00FC5CCD" w14:paraId="194D2E32" w14:textId="77777777" w:rsidTr="00C36241">
        <w:trPr>
          <w:trHeight w:val="869"/>
        </w:trPr>
        <w:tc>
          <w:tcPr>
            <w:tcW w:w="3826" w:type="dxa"/>
            <w:gridSpan w:val="2"/>
            <w:tcBorders>
              <w:top w:val="single" w:sz="2" w:space="0" w:color="auto"/>
              <w:left w:val="single" w:sz="2" w:space="0" w:color="auto"/>
              <w:bottom w:val="single" w:sz="2" w:space="0" w:color="auto"/>
              <w:right w:val="single" w:sz="2" w:space="0" w:color="auto"/>
            </w:tcBorders>
          </w:tcPr>
          <w:p w14:paraId="12E5C5ED" w14:textId="0F40CD70" w:rsidR="00F564DB" w:rsidRPr="00FC5CCD" w:rsidRDefault="00F564DB" w:rsidP="00F564DB">
            <w:pPr>
              <w:spacing w:after="0" w:line="240" w:lineRule="auto"/>
              <w:ind w:right="140"/>
              <w:jc w:val="both"/>
              <w:rPr>
                <w:rFonts w:ascii="Times New Roman" w:hAnsi="Times New Roman"/>
                <w:b/>
                <w:sz w:val="24"/>
                <w:szCs w:val="24"/>
              </w:rPr>
            </w:pPr>
            <w:r w:rsidRPr="00FC5CCD">
              <w:rPr>
                <w:rFonts w:ascii="Times New Roman" w:hAnsi="Times New Roman"/>
                <w:b/>
                <w:sz w:val="24"/>
                <w:szCs w:val="24"/>
              </w:rPr>
              <w:t xml:space="preserve">Інформація про строковість чи безстроковість призначення на посаду </w:t>
            </w:r>
          </w:p>
        </w:tc>
        <w:tc>
          <w:tcPr>
            <w:tcW w:w="5952" w:type="dxa"/>
            <w:tcBorders>
              <w:top w:val="single" w:sz="2" w:space="0" w:color="auto"/>
              <w:left w:val="single" w:sz="2" w:space="0" w:color="auto"/>
              <w:bottom w:val="single" w:sz="2" w:space="0" w:color="auto"/>
              <w:right w:val="single" w:sz="2" w:space="0" w:color="auto"/>
            </w:tcBorders>
          </w:tcPr>
          <w:p w14:paraId="13E6D384" w14:textId="697BEA3A" w:rsidR="00F564DB" w:rsidRPr="00987EDA" w:rsidRDefault="001F4FF7" w:rsidP="00031CC8">
            <w:pPr>
              <w:tabs>
                <w:tab w:val="left" w:pos="612"/>
              </w:tabs>
              <w:spacing w:after="0" w:line="240" w:lineRule="auto"/>
              <w:ind w:left="57" w:right="57"/>
              <w:jc w:val="both"/>
              <w:rPr>
                <w:rFonts w:ascii="Times New Roman" w:eastAsia="Times New Roman" w:hAnsi="Times New Roman"/>
                <w:sz w:val="24"/>
                <w:szCs w:val="24"/>
                <w:highlight w:val="yellow"/>
              </w:rPr>
            </w:pPr>
            <w:r w:rsidRPr="00C4556C">
              <w:rPr>
                <w:rFonts w:ascii="Times New Roman" w:eastAsia="Times New Roman" w:hAnsi="Times New Roman"/>
                <w:sz w:val="24"/>
                <w:szCs w:val="24"/>
              </w:rPr>
              <w:t>с</w:t>
            </w:r>
            <w:r w:rsidR="00F564DB" w:rsidRPr="00C4556C">
              <w:rPr>
                <w:rFonts w:ascii="Times New Roman" w:eastAsia="Times New Roman" w:hAnsi="Times New Roman"/>
                <w:sz w:val="24"/>
                <w:szCs w:val="24"/>
              </w:rPr>
              <w:t>троково, до призначення на цю посаду переможця конкурсу</w:t>
            </w:r>
            <w:r w:rsidR="002D4BA4" w:rsidRPr="00C4556C">
              <w:rPr>
                <w:rFonts w:ascii="Times New Roman" w:eastAsia="Times New Roman" w:hAnsi="Times New Roman"/>
                <w:sz w:val="24"/>
                <w:szCs w:val="24"/>
              </w:rPr>
              <w:t xml:space="preserve"> або до спливу </w:t>
            </w:r>
            <w:r w:rsidR="00F564DB" w:rsidRPr="00C4556C">
              <w:rPr>
                <w:rFonts w:ascii="Times New Roman" w:eastAsia="Times New Roman" w:hAnsi="Times New Roman"/>
                <w:sz w:val="24"/>
                <w:szCs w:val="24"/>
              </w:rPr>
              <w:t>12 місяців з дня припинення чи скасування воєнного стану</w:t>
            </w:r>
          </w:p>
        </w:tc>
      </w:tr>
      <w:tr w:rsidR="00F564DB" w:rsidRPr="00FC5CCD" w14:paraId="2C3D1635" w14:textId="77777777" w:rsidTr="00C36241">
        <w:trPr>
          <w:trHeight w:val="1842"/>
        </w:trPr>
        <w:tc>
          <w:tcPr>
            <w:tcW w:w="3826" w:type="dxa"/>
            <w:gridSpan w:val="2"/>
            <w:tcBorders>
              <w:top w:val="single" w:sz="2" w:space="0" w:color="auto"/>
              <w:left w:val="single" w:sz="2" w:space="0" w:color="auto"/>
              <w:bottom w:val="single" w:sz="2" w:space="0" w:color="auto"/>
              <w:right w:val="single" w:sz="2" w:space="0" w:color="auto"/>
            </w:tcBorders>
          </w:tcPr>
          <w:p w14:paraId="40F1F354" w14:textId="77777777" w:rsidR="00F564DB" w:rsidRPr="00E60156" w:rsidRDefault="00F564DB" w:rsidP="00F564DB">
            <w:pPr>
              <w:spacing w:after="0" w:line="240" w:lineRule="auto"/>
              <w:ind w:right="140"/>
              <w:jc w:val="both"/>
              <w:rPr>
                <w:rFonts w:ascii="Times New Roman" w:hAnsi="Times New Roman"/>
                <w:b/>
                <w:sz w:val="24"/>
                <w:szCs w:val="24"/>
              </w:rPr>
            </w:pPr>
            <w:r w:rsidRPr="00E60156">
              <w:rPr>
                <w:rFonts w:ascii="Times New Roman" w:hAnsi="Times New Roman"/>
                <w:b/>
                <w:sz w:val="24"/>
                <w:szCs w:val="24"/>
              </w:rPr>
              <w:t>Перелік документів, які очікуються від кандидата на посаду державної служби</w:t>
            </w:r>
            <w:r w:rsidRPr="00E60156">
              <w:rPr>
                <w:rFonts w:ascii="Times New Roman" w:hAnsi="Times New Roman"/>
                <w:sz w:val="24"/>
                <w:szCs w:val="24"/>
              </w:rPr>
              <w:t xml:space="preserve"> </w:t>
            </w:r>
            <w:r w:rsidRPr="00E60156">
              <w:rPr>
                <w:rFonts w:ascii="Times New Roman" w:hAnsi="Times New Roman"/>
                <w:b/>
                <w:sz w:val="24"/>
                <w:szCs w:val="24"/>
              </w:rPr>
              <w:t>в період дії воєнного стану, в тому числі спосіб подання, адреса та строк їх подання</w:t>
            </w:r>
          </w:p>
          <w:p w14:paraId="1D10BC14" w14:textId="77777777" w:rsidR="00F564DB" w:rsidRPr="00E60156" w:rsidRDefault="00F564DB" w:rsidP="00F564DB">
            <w:pPr>
              <w:spacing w:after="0" w:line="240" w:lineRule="auto"/>
              <w:ind w:right="140"/>
              <w:rPr>
                <w:rFonts w:ascii="Times New Roman" w:hAnsi="Times New Roman"/>
                <w:b/>
                <w:sz w:val="24"/>
                <w:szCs w:val="24"/>
              </w:rPr>
            </w:pPr>
          </w:p>
          <w:p w14:paraId="260C0796" w14:textId="77777777" w:rsidR="00F564DB" w:rsidRPr="00FC5CCD" w:rsidRDefault="00F564DB" w:rsidP="00F564DB">
            <w:pPr>
              <w:spacing w:after="0" w:line="240" w:lineRule="auto"/>
              <w:ind w:right="140"/>
              <w:jc w:val="both"/>
              <w:rPr>
                <w:rFonts w:ascii="Times New Roman" w:hAnsi="Times New Roman"/>
                <w:b/>
                <w:sz w:val="24"/>
                <w:szCs w:val="24"/>
                <w:highlight w:val="yellow"/>
              </w:rPr>
            </w:pPr>
          </w:p>
          <w:p w14:paraId="368BC170" w14:textId="77777777" w:rsidR="00F564DB" w:rsidRPr="00FC5CCD" w:rsidRDefault="00F564DB" w:rsidP="00F564DB">
            <w:pPr>
              <w:spacing w:after="0" w:line="240" w:lineRule="auto"/>
              <w:ind w:right="140"/>
              <w:jc w:val="both"/>
              <w:rPr>
                <w:rFonts w:ascii="Times New Roman" w:hAnsi="Times New Roman"/>
                <w:b/>
                <w:sz w:val="24"/>
                <w:szCs w:val="24"/>
                <w:highlight w:val="yellow"/>
              </w:rPr>
            </w:pPr>
          </w:p>
          <w:p w14:paraId="2A88A527" w14:textId="77777777" w:rsidR="00F564DB" w:rsidRPr="00FC5CCD" w:rsidRDefault="00F564DB" w:rsidP="00F564DB">
            <w:pPr>
              <w:spacing w:after="0" w:line="240" w:lineRule="auto"/>
              <w:ind w:right="140"/>
              <w:jc w:val="both"/>
              <w:rPr>
                <w:rFonts w:ascii="Times New Roman" w:hAnsi="Times New Roman"/>
                <w:b/>
                <w:sz w:val="24"/>
                <w:szCs w:val="24"/>
                <w:highlight w:val="yellow"/>
              </w:rPr>
            </w:pPr>
          </w:p>
          <w:p w14:paraId="57349D3D" w14:textId="77777777" w:rsidR="00F564DB" w:rsidRPr="00FC5CCD" w:rsidRDefault="00F564DB" w:rsidP="00F564DB">
            <w:pPr>
              <w:spacing w:after="0" w:line="240" w:lineRule="auto"/>
              <w:ind w:right="140"/>
              <w:jc w:val="both"/>
              <w:rPr>
                <w:rFonts w:ascii="Times New Roman" w:hAnsi="Times New Roman"/>
                <w:b/>
                <w:sz w:val="24"/>
                <w:szCs w:val="24"/>
                <w:highlight w:val="yellow"/>
              </w:rPr>
            </w:pPr>
          </w:p>
          <w:p w14:paraId="1880FF5C" w14:textId="77777777" w:rsidR="00F564DB" w:rsidRPr="00FC5CCD" w:rsidRDefault="00F564DB" w:rsidP="00F564DB">
            <w:pPr>
              <w:spacing w:after="0" w:line="240" w:lineRule="auto"/>
              <w:ind w:right="140"/>
              <w:jc w:val="both"/>
              <w:rPr>
                <w:rFonts w:ascii="Times New Roman" w:hAnsi="Times New Roman"/>
                <w:b/>
                <w:sz w:val="24"/>
                <w:szCs w:val="24"/>
                <w:highlight w:val="yellow"/>
              </w:rPr>
            </w:pPr>
          </w:p>
          <w:p w14:paraId="27D129DD" w14:textId="77777777" w:rsidR="00F564DB" w:rsidRPr="00FC5CCD" w:rsidRDefault="00F564DB" w:rsidP="00F564DB">
            <w:pPr>
              <w:spacing w:after="0" w:line="240" w:lineRule="auto"/>
              <w:ind w:right="140"/>
              <w:jc w:val="both"/>
              <w:rPr>
                <w:rFonts w:ascii="Times New Roman" w:hAnsi="Times New Roman"/>
                <w:b/>
                <w:sz w:val="24"/>
                <w:szCs w:val="24"/>
                <w:highlight w:val="yellow"/>
              </w:rPr>
            </w:pPr>
          </w:p>
          <w:p w14:paraId="1E3FDB07" w14:textId="77777777" w:rsidR="00F564DB" w:rsidRPr="00FC5CCD" w:rsidRDefault="00F564DB" w:rsidP="00F564DB">
            <w:pPr>
              <w:spacing w:after="0" w:line="240" w:lineRule="auto"/>
              <w:ind w:right="140"/>
              <w:jc w:val="both"/>
              <w:rPr>
                <w:rFonts w:ascii="Times New Roman" w:hAnsi="Times New Roman"/>
                <w:b/>
                <w:sz w:val="24"/>
                <w:szCs w:val="24"/>
                <w:highlight w:val="yellow"/>
              </w:rPr>
            </w:pPr>
          </w:p>
          <w:p w14:paraId="12C269EC" w14:textId="77777777" w:rsidR="00F564DB" w:rsidRPr="00FC5CCD" w:rsidRDefault="00F564DB" w:rsidP="00F564DB">
            <w:pPr>
              <w:spacing w:after="0" w:line="240" w:lineRule="auto"/>
              <w:ind w:right="140"/>
              <w:jc w:val="both"/>
              <w:rPr>
                <w:rFonts w:ascii="Times New Roman" w:hAnsi="Times New Roman"/>
                <w:b/>
                <w:sz w:val="24"/>
                <w:szCs w:val="24"/>
                <w:highlight w:val="yellow"/>
              </w:rPr>
            </w:pPr>
          </w:p>
          <w:p w14:paraId="4766360F" w14:textId="77777777" w:rsidR="00F564DB" w:rsidRPr="00FC5CCD" w:rsidRDefault="00F564DB" w:rsidP="00F564DB">
            <w:pPr>
              <w:spacing w:after="0" w:line="240" w:lineRule="auto"/>
              <w:ind w:right="140"/>
              <w:jc w:val="both"/>
              <w:rPr>
                <w:rFonts w:ascii="Times New Roman" w:hAnsi="Times New Roman"/>
                <w:b/>
                <w:sz w:val="24"/>
                <w:szCs w:val="24"/>
                <w:highlight w:val="yellow"/>
              </w:rPr>
            </w:pPr>
          </w:p>
          <w:p w14:paraId="3734C78C" w14:textId="77777777" w:rsidR="00F564DB" w:rsidRPr="00FC5CCD" w:rsidRDefault="00F564DB" w:rsidP="00F564DB">
            <w:pPr>
              <w:spacing w:after="0" w:line="240" w:lineRule="auto"/>
              <w:ind w:right="140"/>
              <w:jc w:val="both"/>
              <w:rPr>
                <w:rFonts w:ascii="Times New Roman" w:hAnsi="Times New Roman"/>
                <w:b/>
                <w:sz w:val="24"/>
                <w:szCs w:val="24"/>
                <w:highlight w:val="yellow"/>
              </w:rPr>
            </w:pPr>
          </w:p>
        </w:tc>
        <w:tc>
          <w:tcPr>
            <w:tcW w:w="5952" w:type="dxa"/>
            <w:tcBorders>
              <w:top w:val="single" w:sz="2" w:space="0" w:color="auto"/>
              <w:left w:val="single" w:sz="2" w:space="0" w:color="auto"/>
              <w:bottom w:val="single" w:sz="2" w:space="0" w:color="auto"/>
              <w:right w:val="single" w:sz="2" w:space="0" w:color="auto"/>
            </w:tcBorders>
          </w:tcPr>
          <w:p w14:paraId="2935D58D" w14:textId="51D59B72" w:rsidR="00F564DB" w:rsidRPr="00C4556C" w:rsidRDefault="00F564DB" w:rsidP="00031CC8">
            <w:pPr>
              <w:shd w:val="clear" w:color="auto" w:fill="FFFFFF"/>
              <w:tabs>
                <w:tab w:val="left" w:pos="612"/>
              </w:tabs>
              <w:spacing w:after="0" w:line="240" w:lineRule="auto"/>
              <w:ind w:left="57" w:right="57"/>
              <w:jc w:val="both"/>
              <w:rPr>
                <w:rFonts w:ascii="Times New Roman" w:hAnsi="Times New Roman"/>
                <w:sz w:val="24"/>
                <w:szCs w:val="24"/>
              </w:rPr>
            </w:pPr>
            <w:r w:rsidRPr="00C4556C">
              <w:rPr>
                <w:rFonts w:ascii="Times New Roman" w:hAnsi="Times New Roman"/>
                <w:sz w:val="24"/>
                <w:szCs w:val="24"/>
              </w:rPr>
              <w:t>1)</w:t>
            </w:r>
            <w:r w:rsidR="00327A40" w:rsidRPr="00C4556C">
              <w:rPr>
                <w:rFonts w:ascii="Times New Roman" w:hAnsi="Times New Roman"/>
                <w:sz w:val="24"/>
                <w:szCs w:val="24"/>
              </w:rPr>
              <w:t> </w:t>
            </w:r>
            <w:r w:rsidRPr="00C4556C">
              <w:rPr>
                <w:rFonts w:ascii="Times New Roman" w:hAnsi="Times New Roman"/>
                <w:sz w:val="24"/>
                <w:szCs w:val="24"/>
              </w:rPr>
              <w:t xml:space="preserve">резюме (за формою відповідно до постанови КМУ </w:t>
            </w:r>
            <w:r w:rsidR="001F4FF7" w:rsidRPr="00C4556C">
              <w:rPr>
                <w:rFonts w:ascii="Times New Roman" w:hAnsi="Times New Roman"/>
                <w:sz w:val="24"/>
                <w:szCs w:val="24"/>
              </w:rPr>
              <w:br/>
            </w:r>
            <w:r w:rsidRPr="00C4556C">
              <w:rPr>
                <w:rFonts w:ascii="Times New Roman" w:hAnsi="Times New Roman"/>
                <w:sz w:val="24"/>
                <w:szCs w:val="24"/>
              </w:rPr>
              <w:t>від 25.03.2016 № 246), в якому обов’язково зазначається така інформація:</w:t>
            </w:r>
          </w:p>
          <w:p w14:paraId="114E468F" w14:textId="4D0B5841" w:rsidR="00F564DB" w:rsidRPr="00C4556C" w:rsidRDefault="00F564DB" w:rsidP="00031CC8">
            <w:pPr>
              <w:shd w:val="clear" w:color="auto" w:fill="FFFFFF"/>
              <w:tabs>
                <w:tab w:val="left" w:pos="612"/>
              </w:tabs>
              <w:spacing w:after="0" w:line="240" w:lineRule="auto"/>
              <w:ind w:left="57" w:right="57"/>
              <w:jc w:val="both"/>
              <w:rPr>
                <w:rFonts w:ascii="Times New Roman" w:hAnsi="Times New Roman"/>
                <w:sz w:val="24"/>
                <w:szCs w:val="24"/>
              </w:rPr>
            </w:pPr>
            <w:r w:rsidRPr="00C4556C">
              <w:rPr>
                <w:rFonts w:ascii="Times New Roman" w:hAnsi="Times New Roman"/>
                <w:sz w:val="24"/>
                <w:szCs w:val="24"/>
              </w:rPr>
              <w:t>-</w:t>
            </w:r>
            <w:r w:rsidR="00327A40" w:rsidRPr="00C4556C">
              <w:rPr>
                <w:rFonts w:ascii="Times New Roman" w:hAnsi="Times New Roman"/>
                <w:sz w:val="24"/>
                <w:szCs w:val="24"/>
              </w:rPr>
              <w:t> </w:t>
            </w:r>
            <w:r w:rsidRPr="00C4556C">
              <w:rPr>
                <w:rFonts w:ascii="Times New Roman" w:hAnsi="Times New Roman"/>
                <w:sz w:val="24"/>
                <w:szCs w:val="24"/>
              </w:rPr>
              <w:t>прізвище, ім’я, по батькові кандидата;</w:t>
            </w:r>
          </w:p>
          <w:p w14:paraId="02F5A89B" w14:textId="53E4D812" w:rsidR="00F564DB" w:rsidRPr="00C4556C" w:rsidRDefault="00F564DB" w:rsidP="00031CC8">
            <w:pPr>
              <w:shd w:val="clear" w:color="auto" w:fill="FFFFFF"/>
              <w:tabs>
                <w:tab w:val="left" w:pos="612"/>
              </w:tabs>
              <w:spacing w:after="0" w:line="240" w:lineRule="auto"/>
              <w:ind w:left="57" w:right="57"/>
              <w:jc w:val="both"/>
              <w:rPr>
                <w:rFonts w:ascii="Times New Roman" w:hAnsi="Times New Roman"/>
                <w:sz w:val="24"/>
                <w:szCs w:val="24"/>
              </w:rPr>
            </w:pPr>
            <w:r w:rsidRPr="00C4556C">
              <w:rPr>
                <w:rFonts w:ascii="Times New Roman" w:hAnsi="Times New Roman"/>
                <w:sz w:val="24"/>
                <w:szCs w:val="24"/>
              </w:rPr>
              <w:t>-</w:t>
            </w:r>
            <w:r w:rsidR="00327A40" w:rsidRPr="00C4556C">
              <w:rPr>
                <w:rFonts w:ascii="Times New Roman" w:hAnsi="Times New Roman"/>
                <w:sz w:val="24"/>
                <w:szCs w:val="24"/>
              </w:rPr>
              <w:t> </w:t>
            </w:r>
            <w:r w:rsidRPr="00C4556C">
              <w:rPr>
                <w:rFonts w:ascii="Times New Roman" w:hAnsi="Times New Roman"/>
                <w:sz w:val="24"/>
                <w:szCs w:val="24"/>
              </w:rPr>
              <w:t>реквізити документа, що посвідчує особу та   підтверджує громадянство України;</w:t>
            </w:r>
          </w:p>
          <w:p w14:paraId="2551EED1" w14:textId="37335FFB" w:rsidR="00F564DB" w:rsidRPr="00C4556C" w:rsidRDefault="00F564DB" w:rsidP="00031CC8">
            <w:pPr>
              <w:shd w:val="clear" w:color="auto" w:fill="FFFFFF"/>
              <w:tabs>
                <w:tab w:val="left" w:pos="612"/>
              </w:tabs>
              <w:spacing w:after="0" w:line="240" w:lineRule="auto"/>
              <w:ind w:left="57" w:right="57"/>
              <w:jc w:val="both"/>
              <w:rPr>
                <w:rFonts w:ascii="Times New Roman" w:hAnsi="Times New Roman"/>
                <w:sz w:val="24"/>
                <w:szCs w:val="24"/>
              </w:rPr>
            </w:pPr>
            <w:r w:rsidRPr="00C4556C">
              <w:rPr>
                <w:rFonts w:ascii="Times New Roman" w:hAnsi="Times New Roman"/>
                <w:sz w:val="24"/>
                <w:szCs w:val="24"/>
              </w:rPr>
              <w:t>-</w:t>
            </w:r>
            <w:r w:rsidR="00327A40" w:rsidRPr="00C4556C">
              <w:rPr>
                <w:rFonts w:ascii="Times New Roman" w:hAnsi="Times New Roman"/>
                <w:sz w:val="24"/>
                <w:szCs w:val="24"/>
              </w:rPr>
              <w:t> </w:t>
            </w:r>
            <w:r w:rsidRPr="00C4556C">
              <w:rPr>
                <w:rFonts w:ascii="Times New Roman" w:hAnsi="Times New Roman"/>
                <w:sz w:val="24"/>
                <w:szCs w:val="24"/>
              </w:rPr>
              <w:t>підтвердження наявності відповідного ступеня вищої освіти;</w:t>
            </w:r>
          </w:p>
          <w:p w14:paraId="53439DB8" w14:textId="207CBEBB" w:rsidR="00F564DB" w:rsidRPr="00C4556C" w:rsidRDefault="00F564DB" w:rsidP="00031CC8">
            <w:pPr>
              <w:shd w:val="clear" w:color="auto" w:fill="FFFFFF"/>
              <w:tabs>
                <w:tab w:val="left" w:pos="612"/>
              </w:tabs>
              <w:spacing w:after="0" w:line="240" w:lineRule="auto"/>
              <w:ind w:left="57" w:right="57"/>
              <w:jc w:val="both"/>
              <w:rPr>
                <w:rFonts w:ascii="Times New Roman" w:hAnsi="Times New Roman"/>
                <w:sz w:val="24"/>
                <w:szCs w:val="24"/>
              </w:rPr>
            </w:pPr>
            <w:r w:rsidRPr="00C4556C">
              <w:rPr>
                <w:rFonts w:ascii="Times New Roman" w:hAnsi="Times New Roman"/>
                <w:sz w:val="24"/>
                <w:szCs w:val="24"/>
              </w:rPr>
              <w:t>-</w:t>
            </w:r>
            <w:r w:rsidR="00327A40" w:rsidRPr="00C4556C">
              <w:rPr>
                <w:rFonts w:ascii="Times New Roman" w:hAnsi="Times New Roman"/>
                <w:sz w:val="24"/>
                <w:szCs w:val="24"/>
              </w:rPr>
              <w:t> </w:t>
            </w:r>
            <w:r w:rsidRPr="00C4556C">
              <w:rPr>
                <w:rFonts w:ascii="Times New Roman" w:hAnsi="Times New Roman"/>
                <w:sz w:val="24"/>
                <w:szCs w:val="24"/>
              </w:rPr>
              <w:t>відомості про стаж роботи, стаж державної служби (за наявності), досвід роботи на відповідних посадах у відповідній сфері, визначеній в умовах конкурсу, та на керівних посадах (за наявності відповідних вимог);</w:t>
            </w:r>
          </w:p>
          <w:p w14:paraId="64068BDC" w14:textId="752241B0" w:rsidR="00F564DB" w:rsidRPr="00C4556C" w:rsidRDefault="00F564DB" w:rsidP="00031CC8">
            <w:pPr>
              <w:widowControl w:val="0"/>
              <w:tabs>
                <w:tab w:val="left" w:pos="1440"/>
              </w:tabs>
              <w:spacing w:after="0" w:line="240" w:lineRule="auto"/>
              <w:ind w:left="57" w:right="57"/>
              <w:jc w:val="both"/>
              <w:rPr>
                <w:rFonts w:ascii="Times New Roman" w:hAnsi="Times New Roman"/>
                <w:color w:val="000000"/>
                <w:sz w:val="24"/>
                <w:szCs w:val="24"/>
              </w:rPr>
            </w:pPr>
            <w:r w:rsidRPr="00C4556C">
              <w:rPr>
                <w:rFonts w:ascii="Times New Roman" w:hAnsi="Times New Roman"/>
                <w:color w:val="000000"/>
                <w:sz w:val="24"/>
                <w:szCs w:val="24"/>
              </w:rPr>
              <w:t>2)</w:t>
            </w:r>
            <w:r w:rsidR="00327A40" w:rsidRPr="00C4556C">
              <w:rPr>
                <w:rFonts w:ascii="Times New Roman" w:hAnsi="Times New Roman"/>
                <w:color w:val="000000"/>
                <w:sz w:val="24"/>
                <w:szCs w:val="24"/>
              </w:rPr>
              <w:t> </w:t>
            </w:r>
            <w:r w:rsidRPr="00C4556C">
              <w:rPr>
                <w:rFonts w:ascii="Times New Roman" w:hAnsi="Times New Roman"/>
                <w:color w:val="000000"/>
                <w:sz w:val="24"/>
                <w:szCs w:val="24"/>
              </w:rPr>
              <w:t>копі</w:t>
            </w:r>
            <w:r w:rsidR="00327A40" w:rsidRPr="00C4556C">
              <w:rPr>
                <w:rFonts w:ascii="Times New Roman" w:hAnsi="Times New Roman"/>
                <w:color w:val="000000"/>
                <w:sz w:val="24"/>
                <w:szCs w:val="24"/>
              </w:rPr>
              <w:t>я</w:t>
            </w:r>
            <w:r w:rsidRPr="00C4556C">
              <w:rPr>
                <w:rFonts w:ascii="Times New Roman" w:hAnsi="Times New Roman"/>
                <w:color w:val="000000"/>
                <w:sz w:val="24"/>
                <w:szCs w:val="24"/>
              </w:rPr>
              <w:t xml:space="preserve"> документа, що посвідчує особу та підтверджує громадянство України;</w:t>
            </w:r>
          </w:p>
          <w:p w14:paraId="1CA75684" w14:textId="10123062" w:rsidR="00F564DB" w:rsidRPr="00C4556C" w:rsidRDefault="00F564DB" w:rsidP="00031CC8">
            <w:pPr>
              <w:widowControl w:val="0"/>
              <w:tabs>
                <w:tab w:val="left" w:pos="1440"/>
              </w:tabs>
              <w:spacing w:after="0" w:line="240" w:lineRule="auto"/>
              <w:ind w:left="57" w:right="57"/>
              <w:jc w:val="both"/>
              <w:rPr>
                <w:rFonts w:ascii="Times New Roman" w:hAnsi="Times New Roman"/>
                <w:color w:val="000000"/>
                <w:sz w:val="24"/>
                <w:szCs w:val="24"/>
              </w:rPr>
            </w:pPr>
            <w:r w:rsidRPr="00C4556C">
              <w:rPr>
                <w:rFonts w:ascii="Times New Roman" w:hAnsi="Times New Roman"/>
                <w:color w:val="000000"/>
                <w:sz w:val="24"/>
                <w:szCs w:val="24"/>
              </w:rPr>
              <w:t>3)</w:t>
            </w:r>
            <w:r w:rsidR="00327A40" w:rsidRPr="00C4556C">
              <w:rPr>
                <w:rFonts w:ascii="Times New Roman" w:hAnsi="Times New Roman"/>
                <w:color w:val="000000"/>
                <w:sz w:val="24"/>
                <w:szCs w:val="24"/>
              </w:rPr>
              <w:t> </w:t>
            </w:r>
            <w:r w:rsidRPr="00C4556C">
              <w:rPr>
                <w:rFonts w:ascii="Times New Roman" w:hAnsi="Times New Roman"/>
                <w:color w:val="000000"/>
                <w:sz w:val="24"/>
                <w:szCs w:val="24"/>
              </w:rPr>
              <w:t>копія облікової картки платника податків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w:t>
            </w:r>
          </w:p>
          <w:p w14:paraId="5AAEBAED" w14:textId="458A22AD" w:rsidR="00F564DB" w:rsidRPr="00C4556C" w:rsidRDefault="00F564DB" w:rsidP="00031CC8">
            <w:pPr>
              <w:widowControl w:val="0"/>
              <w:tabs>
                <w:tab w:val="left" w:pos="1440"/>
              </w:tabs>
              <w:spacing w:after="0" w:line="240" w:lineRule="auto"/>
              <w:ind w:left="57" w:right="57"/>
              <w:jc w:val="both"/>
              <w:rPr>
                <w:rFonts w:ascii="Times New Roman" w:hAnsi="Times New Roman"/>
                <w:color w:val="000000"/>
                <w:sz w:val="24"/>
                <w:szCs w:val="24"/>
              </w:rPr>
            </w:pPr>
            <w:r w:rsidRPr="00C4556C">
              <w:rPr>
                <w:rFonts w:ascii="Times New Roman" w:hAnsi="Times New Roman"/>
                <w:color w:val="000000"/>
                <w:sz w:val="24"/>
                <w:szCs w:val="24"/>
              </w:rPr>
              <w:t>4)</w:t>
            </w:r>
            <w:r w:rsidR="00327A40" w:rsidRPr="00C4556C">
              <w:rPr>
                <w:rFonts w:ascii="Times New Roman" w:hAnsi="Times New Roman"/>
                <w:color w:val="000000"/>
                <w:sz w:val="24"/>
                <w:szCs w:val="24"/>
              </w:rPr>
              <w:t> </w:t>
            </w:r>
            <w:r w:rsidRPr="00C4556C">
              <w:rPr>
                <w:rFonts w:ascii="Times New Roman" w:hAnsi="Times New Roman"/>
                <w:color w:val="000000"/>
                <w:sz w:val="24"/>
                <w:szCs w:val="24"/>
              </w:rPr>
              <w:t>копі</w:t>
            </w:r>
            <w:r w:rsidR="00327A40" w:rsidRPr="00C4556C">
              <w:rPr>
                <w:rFonts w:ascii="Times New Roman" w:hAnsi="Times New Roman"/>
                <w:color w:val="000000"/>
                <w:sz w:val="24"/>
                <w:szCs w:val="24"/>
              </w:rPr>
              <w:t>я</w:t>
            </w:r>
            <w:r w:rsidRPr="00C4556C">
              <w:rPr>
                <w:rFonts w:ascii="Times New Roman" w:hAnsi="Times New Roman"/>
                <w:color w:val="000000"/>
                <w:sz w:val="24"/>
                <w:szCs w:val="24"/>
              </w:rPr>
              <w:t xml:space="preserve"> документа, що підтверджує рівень освіти;</w:t>
            </w:r>
          </w:p>
          <w:p w14:paraId="7C46000B" w14:textId="632FF833" w:rsidR="00F564DB" w:rsidRPr="00C4556C" w:rsidRDefault="00F564DB" w:rsidP="00031CC8">
            <w:pPr>
              <w:widowControl w:val="0"/>
              <w:tabs>
                <w:tab w:val="left" w:pos="1440"/>
              </w:tabs>
              <w:spacing w:after="0" w:line="240" w:lineRule="auto"/>
              <w:ind w:left="57" w:right="57"/>
              <w:jc w:val="both"/>
              <w:rPr>
                <w:rFonts w:ascii="Times New Roman" w:hAnsi="Times New Roman"/>
                <w:color w:val="000000"/>
                <w:sz w:val="24"/>
                <w:szCs w:val="24"/>
              </w:rPr>
            </w:pPr>
            <w:r w:rsidRPr="00C4556C">
              <w:rPr>
                <w:rFonts w:ascii="Times New Roman" w:hAnsi="Times New Roman"/>
                <w:color w:val="000000"/>
                <w:sz w:val="24"/>
                <w:szCs w:val="24"/>
              </w:rPr>
              <w:t>5)</w:t>
            </w:r>
            <w:r w:rsidR="00327A40" w:rsidRPr="00C4556C">
              <w:rPr>
                <w:rFonts w:ascii="Times New Roman" w:hAnsi="Times New Roman"/>
                <w:color w:val="000000"/>
                <w:sz w:val="24"/>
                <w:szCs w:val="24"/>
              </w:rPr>
              <w:t> </w:t>
            </w:r>
            <w:r w:rsidRPr="00C4556C">
              <w:rPr>
                <w:rFonts w:ascii="Times New Roman" w:hAnsi="Times New Roman"/>
                <w:color w:val="000000"/>
                <w:sz w:val="24"/>
                <w:szCs w:val="24"/>
              </w:rPr>
              <w:t>копі</w:t>
            </w:r>
            <w:r w:rsidR="00327A40" w:rsidRPr="00C4556C">
              <w:rPr>
                <w:rFonts w:ascii="Times New Roman" w:hAnsi="Times New Roman"/>
                <w:color w:val="000000"/>
                <w:sz w:val="24"/>
                <w:szCs w:val="24"/>
              </w:rPr>
              <w:t>я</w:t>
            </w:r>
            <w:r w:rsidRPr="00C4556C">
              <w:rPr>
                <w:rFonts w:ascii="Times New Roman" w:hAnsi="Times New Roman"/>
                <w:color w:val="000000"/>
                <w:sz w:val="24"/>
                <w:szCs w:val="24"/>
              </w:rPr>
              <w:t xml:space="preserve"> Державного сертифіката про рівень володіння державною мовою (витяг з реєстру Державних сертифікатів про рівень володіння державною мовою), що підтверджує рівень володіння державною мовою, визначений Національною комісією зі стандартів державної мови (за наявності);</w:t>
            </w:r>
          </w:p>
          <w:p w14:paraId="247CA00E" w14:textId="4EFF85F3" w:rsidR="00F564DB" w:rsidRPr="00C4556C" w:rsidRDefault="00F564DB" w:rsidP="00031CC8">
            <w:pPr>
              <w:widowControl w:val="0"/>
              <w:tabs>
                <w:tab w:val="left" w:pos="1440"/>
              </w:tabs>
              <w:spacing w:after="0" w:line="240" w:lineRule="auto"/>
              <w:ind w:left="57" w:right="57"/>
              <w:jc w:val="both"/>
              <w:rPr>
                <w:rFonts w:ascii="Times New Roman" w:hAnsi="Times New Roman"/>
                <w:color w:val="000000"/>
                <w:sz w:val="24"/>
                <w:szCs w:val="24"/>
              </w:rPr>
            </w:pPr>
            <w:r w:rsidRPr="00C4556C">
              <w:rPr>
                <w:rFonts w:ascii="Times New Roman" w:hAnsi="Times New Roman"/>
                <w:color w:val="000000"/>
                <w:sz w:val="24"/>
                <w:szCs w:val="24"/>
              </w:rPr>
              <w:t>6)</w:t>
            </w:r>
            <w:r w:rsidR="00327A40" w:rsidRPr="00C4556C">
              <w:rPr>
                <w:rFonts w:ascii="Times New Roman" w:hAnsi="Times New Roman"/>
                <w:color w:val="000000"/>
                <w:sz w:val="24"/>
                <w:szCs w:val="24"/>
              </w:rPr>
              <w:t> </w:t>
            </w:r>
            <w:r w:rsidRPr="00C4556C">
              <w:rPr>
                <w:rFonts w:ascii="Times New Roman" w:hAnsi="Times New Roman"/>
                <w:color w:val="000000"/>
                <w:sz w:val="24"/>
                <w:szCs w:val="24"/>
              </w:rPr>
              <w:t>довідка за результатами перевірки, проведеної відповідно до вимог Закону України «Про очищення влади» (за наявності);</w:t>
            </w:r>
          </w:p>
          <w:p w14:paraId="5C150EE1" w14:textId="336C4B3C" w:rsidR="00F564DB" w:rsidRPr="00C4556C" w:rsidRDefault="00F564DB" w:rsidP="00031CC8">
            <w:pPr>
              <w:widowControl w:val="0"/>
              <w:tabs>
                <w:tab w:val="left" w:pos="1440"/>
              </w:tabs>
              <w:spacing w:after="0" w:line="240" w:lineRule="auto"/>
              <w:ind w:left="57" w:right="57"/>
              <w:jc w:val="both"/>
              <w:rPr>
                <w:rFonts w:ascii="Times New Roman" w:hAnsi="Times New Roman"/>
                <w:color w:val="000000"/>
                <w:sz w:val="24"/>
                <w:szCs w:val="24"/>
              </w:rPr>
            </w:pPr>
            <w:r w:rsidRPr="00C4556C">
              <w:rPr>
                <w:rFonts w:ascii="Times New Roman" w:hAnsi="Times New Roman"/>
                <w:color w:val="000000"/>
                <w:sz w:val="24"/>
                <w:szCs w:val="24"/>
              </w:rPr>
              <w:t>7)</w:t>
            </w:r>
            <w:r w:rsidR="00327A40" w:rsidRPr="00C4556C">
              <w:rPr>
                <w:rFonts w:ascii="Times New Roman" w:hAnsi="Times New Roman"/>
                <w:color w:val="000000"/>
                <w:sz w:val="24"/>
                <w:szCs w:val="24"/>
              </w:rPr>
              <w:t> </w:t>
            </w:r>
            <w:r w:rsidRPr="00C4556C">
              <w:rPr>
                <w:rFonts w:ascii="Times New Roman" w:hAnsi="Times New Roman"/>
                <w:color w:val="000000"/>
                <w:sz w:val="24"/>
                <w:szCs w:val="24"/>
              </w:rPr>
              <w:t xml:space="preserve">особова картка державного службовця за формою відповідно до наказу НАДС від 19.05.2020 № 77-20 (за </w:t>
            </w:r>
            <w:r w:rsidRPr="00C4556C">
              <w:rPr>
                <w:rFonts w:ascii="Times New Roman" w:hAnsi="Times New Roman"/>
                <w:color w:val="000000"/>
                <w:sz w:val="24"/>
                <w:szCs w:val="24"/>
              </w:rPr>
              <w:lastRenderedPageBreak/>
              <w:t>бажанням);</w:t>
            </w:r>
          </w:p>
          <w:p w14:paraId="2EE8A6C1" w14:textId="76CEEF1E" w:rsidR="00F564DB" w:rsidRPr="00C4556C" w:rsidRDefault="00F564DB" w:rsidP="00031CC8">
            <w:pPr>
              <w:widowControl w:val="0"/>
              <w:tabs>
                <w:tab w:val="left" w:pos="1440"/>
              </w:tabs>
              <w:spacing w:after="0" w:line="240" w:lineRule="auto"/>
              <w:ind w:left="57" w:right="57"/>
              <w:jc w:val="both"/>
              <w:rPr>
                <w:rFonts w:ascii="Times New Roman" w:hAnsi="Times New Roman"/>
                <w:color w:val="000000"/>
                <w:sz w:val="24"/>
                <w:szCs w:val="24"/>
              </w:rPr>
            </w:pPr>
            <w:r w:rsidRPr="00C4556C">
              <w:rPr>
                <w:rFonts w:ascii="Times New Roman" w:hAnsi="Times New Roman"/>
                <w:color w:val="000000"/>
                <w:sz w:val="24"/>
                <w:szCs w:val="24"/>
              </w:rPr>
              <w:t>8)</w:t>
            </w:r>
            <w:r w:rsidR="00327A40" w:rsidRPr="00C4556C">
              <w:rPr>
                <w:rFonts w:ascii="Times New Roman" w:hAnsi="Times New Roman"/>
                <w:color w:val="000000"/>
                <w:sz w:val="24"/>
                <w:szCs w:val="24"/>
              </w:rPr>
              <w:t> </w:t>
            </w:r>
            <w:r w:rsidRPr="00C4556C">
              <w:rPr>
                <w:rFonts w:ascii="Times New Roman" w:hAnsi="Times New Roman"/>
                <w:color w:val="000000"/>
                <w:sz w:val="24"/>
                <w:szCs w:val="24"/>
              </w:rPr>
              <w:t>підтвердження подання декларації особи, уповноваженої на виконання функцій держави або місцевого самоврядування, за минулий рік.</w:t>
            </w:r>
          </w:p>
          <w:p w14:paraId="2E520BDD" w14:textId="77777777" w:rsidR="00F564DB" w:rsidRPr="00C4556C" w:rsidRDefault="00F564DB" w:rsidP="00031CC8">
            <w:pPr>
              <w:widowControl w:val="0"/>
              <w:tabs>
                <w:tab w:val="left" w:pos="1440"/>
              </w:tabs>
              <w:spacing w:after="0" w:line="240" w:lineRule="auto"/>
              <w:ind w:left="57" w:right="57"/>
              <w:jc w:val="both"/>
              <w:rPr>
                <w:rFonts w:ascii="Times New Roman" w:hAnsi="Times New Roman"/>
                <w:color w:val="000000"/>
                <w:sz w:val="24"/>
                <w:szCs w:val="24"/>
              </w:rPr>
            </w:pPr>
          </w:p>
          <w:p w14:paraId="58075462" w14:textId="51DFC349" w:rsidR="00F564DB" w:rsidRPr="00C4556C" w:rsidRDefault="00F564DB" w:rsidP="00031CC8">
            <w:pPr>
              <w:spacing w:after="0" w:line="240" w:lineRule="auto"/>
              <w:ind w:left="57" w:right="57"/>
              <w:jc w:val="both"/>
              <w:rPr>
                <w:rFonts w:ascii="Times New Roman" w:hAnsi="Times New Roman"/>
                <w:b/>
                <w:sz w:val="24"/>
                <w:szCs w:val="24"/>
              </w:rPr>
            </w:pPr>
            <w:r w:rsidRPr="00C4556C">
              <w:rPr>
                <w:rFonts w:ascii="Times New Roman" w:hAnsi="Times New Roman"/>
                <w:color w:val="000000"/>
                <w:sz w:val="24"/>
                <w:szCs w:val="24"/>
              </w:rPr>
              <w:t xml:space="preserve">Документи приймаються до </w:t>
            </w:r>
            <w:r w:rsidRPr="00C4556C">
              <w:rPr>
                <w:rFonts w:ascii="Times New Roman" w:hAnsi="Times New Roman"/>
                <w:b/>
                <w:bCs/>
                <w:color w:val="000000"/>
                <w:sz w:val="24"/>
                <w:szCs w:val="24"/>
              </w:rPr>
              <w:t xml:space="preserve"> </w:t>
            </w:r>
            <w:r w:rsidR="00FC5CCD" w:rsidRPr="00C4556C">
              <w:rPr>
                <w:rFonts w:ascii="Times New Roman" w:hAnsi="Times New Roman"/>
                <w:b/>
                <w:bCs/>
                <w:color w:val="000000"/>
                <w:sz w:val="24"/>
                <w:szCs w:val="24"/>
              </w:rPr>
              <w:t xml:space="preserve">18 </w:t>
            </w:r>
            <w:r w:rsidRPr="00C4556C">
              <w:rPr>
                <w:rFonts w:ascii="Times New Roman" w:hAnsi="Times New Roman"/>
                <w:b/>
                <w:bCs/>
                <w:color w:val="000000"/>
                <w:sz w:val="24"/>
                <w:szCs w:val="24"/>
              </w:rPr>
              <w:t xml:space="preserve">год </w:t>
            </w:r>
            <w:r w:rsidR="00FC5CCD" w:rsidRPr="00C4556C">
              <w:rPr>
                <w:rFonts w:ascii="Times New Roman" w:hAnsi="Times New Roman"/>
                <w:b/>
                <w:bCs/>
                <w:color w:val="000000"/>
                <w:sz w:val="24"/>
                <w:szCs w:val="24"/>
              </w:rPr>
              <w:t>00</w:t>
            </w:r>
            <w:r w:rsidRPr="00C4556C">
              <w:rPr>
                <w:rFonts w:ascii="Times New Roman" w:hAnsi="Times New Roman"/>
                <w:b/>
                <w:bCs/>
                <w:color w:val="000000"/>
                <w:sz w:val="24"/>
                <w:szCs w:val="24"/>
              </w:rPr>
              <w:t xml:space="preserve"> хв </w:t>
            </w:r>
            <w:r w:rsidR="00C4556C" w:rsidRPr="00C4556C">
              <w:rPr>
                <w:rFonts w:ascii="Times New Roman" w:hAnsi="Times New Roman"/>
                <w:b/>
                <w:bCs/>
                <w:color w:val="000000"/>
                <w:sz w:val="24"/>
                <w:szCs w:val="24"/>
              </w:rPr>
              <w:t>11</w:t>
            </w:r>
            <w:r w:rsidRPr="00C4556C">
              <w:rPr>
                <w:rFonts w:ascii="Times New Roman" w:hAnsi="Times New Roman"/>
                <w:b/>
                <w:bCs/>
                <w:color w:val="000000"/>
                <w:sz w:val="24"/>
                <w:szCs w:val="24"/>
              </w:rPr>
              <w:t xml:space="preserve"> </w:t>
            </w:r>
            <w:r w:rsidR="00C4556C" w:rsidRPr="00C4556C">
              <w:rPr>
                <w:rFonts w:ascii="Times New Roman" w:hAnsi="Times New Roman"/>
                <w:b/>
                <w:bCs/>
                <w:color w:val="000000"/>
                <w:sz w:val="24"/>
                <w:szCs w:val="24"/>
              </w:rPr>
              <w:t>березня</w:t>
            </w:r>
            <w:r w:rsidRPr="00C4556C">
              <w:rPr>
                <w:rFonts w:ascii="Times New Roman" w:hAnsi="Times New Roman"/>
                <w:b/>
                <w:bCs/>
                <w:color w:val="000000"/>
                <w:sz w:val="24"/>
                <w:szCs w:val="24"/>
              </w:rPr>
              <w:t xml:space="preserve"> 202</w:t>
            </w:r>
            <w:r w:rsidR="00C4556C" w:rsidRPr="00C4556C">
              <w:rPr>
                <w:rFonts w:ascii="Times New Roman" w:hAnsi="Times New Roman"/>
                <w:b/>
                <w:bCs/>
                <w:color w:val="000000"/>
                <w:sz w:val="24"/>
                <w:szCs w:val="24"/>
              </w:rPr>
              <w:t>6</w:t>
            </w:r>
            <w:r w:rsidRPr="00C4556C">
              <w:rPr>
                <w:rFonts w:ascii="Times New Roman" w:hAnsi="Times New Roman"/>
                <w:b/>
                <w:bCs/>
                <w:color w:val="000000"/>
                <w:sz w:val="24"/>
                <w:szCs w:val="24"/>
              </w:rPr>
              <w:t xml:space="preserve"> року </w:t>
            </w:r>
            <w:r w:rsidRPr="00C4556C">
              <w:rPr>
                <w:rFonts w:ascii="Times New Roman" w:hAnsi="Times New Roman"/>
                <w:color w:val="000000"/>
                <w:sz w:val="24"/>
                <w:szCs w:val="24"/>
              </w:rPr>
              <w:t xml:space="preserve">на електронну адресу kadry.prokvin@gmail.com або безпосередньо у відділі кадрової роботи та державної служби Вінницької обласної прокуратури за адресою </w:t>
            </w:r>
            <w:r w:rsidR="00327A40" w:rsidRPr="00C4556C">
              <w:rPr>
                <w:rFonts w:ascii="Times New Roman" w:hAnsi="Times New Roman"/>
                <w:color w:val="000000"/>
                <w:sz w:val="24"/>
                <w:szCs w:val="24"/>
              </w:rPr>
              <w:br/>
            </w:r>
            <w:r w:rsidRPr="00C4556C">
              <w:rPr>
                <w:rFonts w:ascii="Times New Roman" w:hAnsi="Times New Roman"/>
                <w:color w:val="000000"/>
                <w:sz w:val="24"/>
                <w:szCs w:val="24"/>
              </w:rPr>
              <w:t>вул. Монастирська, 33, м. Вінниця</w:t>
            </w:r>
          </w:p>
        </w:tc>
      </w:tr>
      <w:tr w:rsidR="00F564DB" w:rsidRPr="00FC5CCD" w14:paraId="124AF6AD" w14:textId="77777777" w:rsidTr="00C36241">
        <w:tc>
          <w:tcPr>
            <w:tcW w:w="3826" w:type="dxa"/>
            <w:gridSpan w:val="2"/>
            <w:tcBorders>
              <w:top w:val="single" w:sz="2" w:space="0" w:color="auto"/>
              <w:left w:val="single" w:sz="2" w:space="0" w:color="auto"/>
              <w:bottom w:val="single" w:sz="2" w:space="0" w:color="auto"/>
              <w:right w:val="single" w:sz="2" w:space="0" w:color="auto"/>
            </w:tcBorders>
          </w:tcPr>
          <w:p w14:paraId="3E89CA98" w14:textId="77777777" w:rsidR="00F564DB" w:rsidRPr="00FC5CCD" w:rsidRDefault="00F564DB" w:rsidP="00F564DB">
            <w:pPr>
              <w:spacing w:after="0" w:line="240" w:lineRule="auto"/>
              <w:ind w:right="140"/>
              <w:jc w:val="both"/>
              <w:rPr>
                <w:rFonts w:ascii="Times New Roman" w:hAnsi="Times New Roman"/>
                <w:b/>
                <w:sz w:val="24"/>
                <w:szCs w:val="24"/>
              </w:rPr>
            </w:pPr>
            <w:r w:rsidRPr="00FC5CCD">
              <w:rPr>
                <w:rFonts w:ascii="Times New Roman" w:hAnsi="Times New Roman"/>
                <w:b/>
                <w:sz w:val="24"/>
                <w:szCs w:val="24"/>
              </w:rPr>
              <w:lastRenderedPageBreak/>
              <w:t>Прізвище, ім’я та по батькові, номер телефону та адреса електронної пошти особи, яка надає додаткову інформацію з питань призначення на посаду</w:t>
            </w:r>
          </w:p>
        </w:tc>
        <w:tc>
          <w:tcPr>
            <w:tcW w:w="5952" w:type="dxa"/>
            <w:tcBorders>
              <w:top w:val="single" w:sz="2" w:space="0" w:color="auto"/>
              <w:left w:val="single" w:sz="2" w:space="0" w:color="auto"/>
              <w:bottom w:val="single" w:sz="2" w:space="0" w:color="auto"/>
              <w:right w:val="single" w:sz="2" w:space="0" w:color="auto"/>
            </w:tcBorders>
          </w:tcPr>
          <w:p w14:paraId="5595D1CB" w14:textId="48895A3D" w:rsidR="00F564DB" w:rsidRPr="001A2CD8" w:rsidRDefault="002D4BA4" w:rsidP="00031CC8">
            <w:pPr>
              <w:spacing w:after="0" w:line="240" w:lineRule="auto"/>
              <w:ind w:left="57" w:right="57"/>
              <w:jc w:val="both"/>
              <w:rPr>
                <w:rFonts w:ascii="Times New Roman" w:hAnsi="Times New Roman"/>
                <w:sz w:val="24"/>
                <w:szCs w:val="24"/>
              </w:rPr>
            </w:pPr>
            <w:r w:rsidRPr="001A2CD8">
              <w:rPr>
                <w:rFonts w:ascii="Times New Roman" w:hAnsi="Times New Roman"/>
                <w:sz w:val="24"/>
                <w:szCs w:val="24"/>
              </w:rPr>
              <w:t>Давиденко Ірина Олександрівна</w:t>
            </w:r>
          </w:p>
          <w:p w14:paraId="6F9E3834" w14:textId="416FABBA" w:rsidR="00F564DB" w:rsidRPr="00C4556C" w:rsidRDefault="00F564DB" w:rsidP="00031CC8">
            <w:pPr>
              <w:spacing w:after="0" w:line="240" w:lineRule="auto"/>
              <w:ind w:left="57" w:right="57"/>
              <w:jc w:val="both"/>
              <w:rPr>
                <w:rFonts w:ascii="Times New Roman" w:hAnsi="Times New Roman"/>
                <w:sz w:val="24"/>
                <w:szCs w:val="24"/>
              </w:rPr>
            </w:pPr>
            <w:proofErr w:type="spellStart"/>
            <w:r w:rsidRPr="001A2CD8">
              <w:rPr>
                <w:rFonts w:ascii="Times New Roman" w:hAnsi="Times New Roman"/>
                <w:sz w:val="24"/>
                <w:szCs w:val="24"/>
              </w:rPr>
              <w:t>тел</w:t>
            </w:r>
            <w:proofErr w:type="spellEnd"/>
            <w:r w:rsidRPr="001A2CD8">
              <w:rPr>
                <w:rFonts w:ascii="Times New Roman" w:hAnsi="Times New Roman"/>
                <w:sz w:val="24"/>
                <w:szCs w:val="24"/>
              </w:rPr>
              <w:t xml:space="preserve">. +38 (067) </w:t>
            </w:r>
            <w:r w:rsidR="002D4BA4" w:rsidRPr="001A2CD8">
              <w:rPr>
                <w:rFonts w:ascii="Times New Roman" w:hAnsi="Times New Roman"/>
                <w:sz w:val="24"/>
                <w:szCs w:val="24"/>
              </w:rPr>
              <w:t>9543727</w:t>
            </w:r>
            <w:r w:rsidRPr="00C4556C">
              <w:rPr>
                <w:rFonts w:ascii="Times New Roman" w:hAnsi="Times New Roman"/>
                <w:sz w:val="24"/>
                <w:szCs w:val="24"/>
              </w:rPr>
              <w:t xml:space="preserve"> </w:t>
            </w:r>
          </w:p>
          <w:p w14:paraId="54B72D20" w14:textId="7F6506FA" w:rsidR="00F564DB" w:rsidRPr="00C4556C" w:rsidRDefault="00F564DB" w:rsidP="00031CC8">
            <w:pPr>
              <w:spacing w:after="0"/>
              <w:ind w:left="57" w:right="57"/>
              <w:rPr>
                <w:rFonts w:ascii="Times New Roman" w:hAnsi="Times New Roman"/>
                <w:sz w:val="24"/>
                <w:szCs w:val="24"/>
                <w:lang w:val="ru-RU" w:eastAsia="ru-RU"/>
              </w:rPr>
            </w:pPr>
            <w:proofErr w:type="spellStart"/>
            <w:r w:rsidRPr="00C4556C">
              <w:rPr>
                <w:rFonts w:ascii="Times New Roman" w:hAnsi="Times New Roman"/>
                <w:sz w:val="24"/>
                <w:szCs w:val="24"/>
                <w:lang w:eastAsia="ru-RU"/>
              </w:rPr>
              <w:t>ел</w:t>
            </w:r>
            <w:proofErr w:type="spellEnd"/>
            <w:r w:rsidRPr="00C4556C">
              <w:rPr>
                <w:rFonts w:ascii="Times New Roman" w:hAnsi="Times New Roman"/>
                <w:sz w:val="24"/>
                <w:szCs w:val="24"/>
                <w:lang w:eastAsia="ru-RU"/>
              </w:rPr>
              <w:t xml:space="preserve">. пошта: </w:t>
            </w:r>
            <w:proofErr w:type="spellStart"/>
            <w:r w:rsidRPr="00C4556C">
              <w:rPr>
                <w:rFonts w:ascii="Times New Roman" w:hAnsi="Times New Roman"/>
                <w:sz w:val="24"/>
                <w:szCs w:val="24"/>
                <w:u w:val="single"/>
                <w:lang w:val="en-US" w:eastAsia="ru-RU"/>
              </w:rPr>
              <w:t>kadry</w:t>
            </w:r>
            <w:proofErr w:type="spellEnd"/>
            <w:r w:rsidRPr="00C4556C">
              <w:rPr>
                <w:rFonts w:ascii="Times New Roman" w:hAnsi="Times New Roman"/>
                <w:sz w:val="24"/>
                <w:szCs w:val="24"/>
                <w:u w:val="single"/>
                <w:lang w:val="ru-RU" w:eastAsia="ru-RU"/>
              </w:rPr>
              <w:t>.</w:t>
            </w:r>
            <w:r w:rsidRPr="00C4556C">
              <w:rPr>
                <w:rFonts w:ascii="Times New Roman" w:hAnsi="Times New Roman"/>
                <w:sz w:val="24"/>
                <w:szCs w:val="24"/>
                <w:u w:val="single"/>
                <w:lang w:val="en-US" w:eastAsia="ru-RU"/>
              </w:rPr>
              <w:t>prokvin</w:t>
            </w:r>
            <w:r w:rsidRPr="00C4556C">
              <w:rPr>
                <w:rFonts w:ascii="Times New Roman" w:hAnsi="Times New Roman"/>
                <w:sz w:val="24"/>
                <w:szCs w:val="24"/>
                <w:u w:val="single"/>
                <w:lang w:val="ru-RU" w:eastAsia="ru-RU"/>
              </w:rPr>
              <w:t>@</w:t>
            </w:r>
            <w:proofErr w:type="spellStart"/>
            <w:r w:rsidRPr="00C4556C">
              <w:rPr>
                <w:rFonts w:ascii="Times New Roman" w:hAnsi="Times New Roman"/>
                <w:sz w:val="24"/>
                <w:szCs w:val="24"/>
                <w:u w:val="single"/>
                <w:lang w:val="en-US" w:eastAsia="ru-RU"/>
              </w:rPr>
              <w:t>gmail</w:t>
            </w:r>
            <w:proofErr w:type="spellEnd"/>
            <w:r w:rsidRPr="00C4556C">
              <w:rPr>
                <w:rFonts w:ascii="Times New Roman" w:hAnsi="Times New Roman"/>
                <w:sz w:val="24"/>
                <w:szCs w:val="24"/>
                <w:u w:val="single"/>
                <w:lang w:val="ru-RU" w:eastAsia="ru-RU"/>
              </w:rPr>
              <w:t>.</w:t>
            </w:r>
            <w:r w:rsidRPr="00C4556C">
              <w:rPr>
                <w:rFonts w:ascii="Times New Roman" w:hAnsi="Times New Roman"/>
                <w:sz w:val="24"/>
                <w:szCs w:val="24"/>
                <w:u w:val="single"/>
                <w:lang w:val="en-US" w:eastAsia="ru-RU"/>
              </w:rPr>
              <w:t>com</w:t>
            </w:r>
          </w:p>
        </w:tc>
      </w:tr>
      <w:tr w:rsidR="00F564DB" w:rsidRPr="00FC5CCD" w14:paraId="71C22EAD" w14:textId="77777777" w:rsidTr="00C36241">
        <w:tc>
          <w:tcPr>
            <w:tcW w:w="9778" w:type="dxa"/>
            <w:gridSpan w:val="3"/>
            <w:tcBorders>
              <w:top w:val="single" w:sz="2" w:space="0" w:color="auto"/>
              <w:left w:val="single" w:sz="2" w:space="0" w:color="auto"/>
              <w:bottom w:val="single" w:sz="2" w:space="0" w:color="auto"/>
              <w:right w:val="single" w:sz="2" w:space="0" w:color="auto"/>
            </w:tcBorders>
          </w:tcPr>
          <w:p w14:paraId="60E5FA5A" w14:textId="77777777" w:rsidR="00F564DB" w:rsidRPr="00C4556C" w:rsidRDefault="00F564DB" w:rsidP="00292951">
            <w:pPr>
              <w:spacing w:after="0" w:line="240" w:lineRule="auto"/>
              <w:ind w:right="-50"/>
              <w:jc w:val="center"/>
              <w:rPr>
                <w:rFonts w:ascii="Times New Roman" w:hAnsi="Times New Roman"/>
                <w:b/>
                <w:sz w:val="24"/>
                <w:szCs w:val="24"/>
              </w:rPr>
            </w:pPr>
            <w:r w:rsidRPr="00C4556C">
              <w:rPr>
                <w:rFonts w:ascii="Times New Roman" w:hAnsi="Times New Roman"/>
                <w:b/>
                <w:sz w:val="24"/>
                <w:szCs w:val="24"/>
              </w:rPr>
              <w:t xml:space="preserve">Кваліфікаційні вимоги </w:t>
            </w:r>
          </w:p>
        </w:tc>
      </w:tr>
      <w:tr w:rsidR="00F564DB" w:rsidRPr="00FC5CCD" w14:paraId="4ABF862A" w14:textId="77777777" w:rsidTr="00C36241">
        <w:tc>
          <w:tcPr>
            <w:tcW w:w="566" w:type="dxa"/>
            <w:tcBorders>
              <w:top w:val="single" w:sz="2" w:space="0" w:color="auto"/>
              <w:left w:val="single" w:sz="2" w:space="0" w:color="auto"/>
              <w:bottom w:val="single" w:sz="2" w:space="0" w:color="auto"/>
              <w:right w:val="single" w:sz="2" w:space="0" w:color="auto"/>
            </w:tcBorders>
          </w:tcPr>
          <w:p w14:paraId="418596D6" w14:textId="77777777" w:rsidR="00F564DB" w:rsidRPr="00FC5CCD" w:rsidRDefault="00F564DB" w:rsidP="00F564DB">
            <w:pPr>
              <w:spacing w:after="0" w:line="240" w:lineRule="auto"/>
              <w:ind w:right="140"/>
              <w:jc w:val="center"/>
              <w:rPr>
                <w:rFonts w:ascii="Times New Roman" w:hAnsi="Times New Roman"/>
                <w:sz w:val="24"/>
                <w:szCs w:val="24"/>
              </w:rPr>
            </w:pPr>
            <w:r w:rsidRPr="00FC5CCD">
              <w:rPr>
                <w:rFonts w:ascii="Times New Roman" w:hAnsi="Times New Roman"/>
                <w:sz w:val="24"/>
                <w:szCs w:val="24"/>
              </w:rPr>
              <w:t>1.</w:t>
            </w:r>
          </w:p>
        </w:tc>
        <w:tc>
          <w:tcPr>
            <w:tcW w:w="3260" w:type="dxa"/>
            <w:tcBorders>
              <w:top w:val="single" w:sz="2" w:space="0" w:color="auto"/>
              <w:left w:val="single" w:sz="2" w:space="0" w:color="auto"/>
              <w:bottom w:val="single" w:sz="2" w:space="0" w:color="auto"/>
              <w:right w:val="single" w:sz="2" w:space="0" w:color="auto"/>
            </w:tcBorders>
          </w:tcPr>
          <w:p w14:paraId="3CF8707A" w14:textId="643940F3" w:rsidR="00F564DB" w:rsidRPr="00FC5CCD" w:rsidRDefault="00F564DB" w:rsidP="00F564DB">
            <w:pPr>
              <w:spacing w:after="0" w:line="240" w:lineRule="auto"/>
              <w:ind w:right="140"/>
              <w:rPr>
                <w:rFonts w:ascii="Times New Roman" w:hAnsi="Times New Roman"/>
                <w:b/>
                <w:sz w:val="24"/>
                <w:szCs w:val="24"/>
              </w:rPr>
            </w:pPr>
            <w:r w:rsidRPr="00FC5CCD">
              <w:rPr>
                <w:rFonts w:ascii="Times New Roman" w:hAnsi="Times New Roman"/>
                <w:b/>
                <w:sz w:val="24"/>
                <w:szCs w:val="24"/>
              </w:rPr>
              <w:t>Освіта</w:t>
            </w:r>
          </w:p>
        </w:tc>
        <w:tc>
          <w:tcPr>
            <w:tcW w:w="5952" w:type="dxa"/>
            <w:tcBorders>
              <w:top w:val="single" w:sz="2" w:space="0" w:color="auto"/>
              <w:left w:val="single" w:sz="2" w:space="0" w:color="auto"/>
              <w:bottom w:val="single" w:sz="2" w:space="0" w:color="auto"/>
              <w:right w:val="single" w:sz="2" w:space="0" w:color="auto"/>
            </w:tcBorders>
          </w:tcPr>
          <w:p w14:paraId="6B4B81CD" w14:textId="75DC895A" w:rsidR="007F7715" w:rsidRPr="00C4556C" w:rsidRDefault="001F4FF7" w:rsidP="00031CC8">
            <w:pPr>
              <w:shd w:val="clear" w:color="auto" w:fill="FFFFFF"/>
              <w:spacing w:after="0" w:line="240" w:lineRule="atLeast"/>
              <w:ind w:left="57" w:right="57"/>
              <w:jc w:val="both"/>
              <w:rPr>
                <w:rFonts w:ascii="Times New Roman" w:eastAsia="Times New Roman" w:hAnsi="Times New Roman"/>
                <w:sz w:val="24"/>
                <w:szCs w:val="24"/>
                <w:lang w:eastAsia="ru-RU"/>
              </w:rPr>
            </w:pPr>
            <w:r w:rsidRPr="00C4556C">
              <w:rPr>
                <w:rFonts w:ascii="Times New Roman" w:eastAsia="Times New Roman" w:hAnsi="Times New Roman"/>
                <w:sz w:val="24"/>
                <w:szCs w:val="24"/>
                <w:lang w:eastAsia="ru-RU"/>
              </w:rPr>
              <w:t>в</w:t>
            </w:r>
            <w:r w:rsidR="00FC5CCD" w:rsidRPr="00C4556C">
              <w:rPr>
                <w:rFonts w:ascii="Times New Roman" w:eastAsia="Times New Roman" w:hAnsi="Times New Roman"/>
                <w:sz w:val="24"/>
                <w:szCs w:val="24"/>
                <w:lang w:eastAsia="ru-RU"/>
              </w:rPr>
              <w:t>ища освіта за освітньо-кваліфікаційним рівнем не нижче ступеня молодшого бакалавра або бакалавра</w:t>
            </w:r>
          </w:p>
        </w:tc>
      </w:tr>
      <w:tr w:rsidR="00F564DB" w:rsidRPr="00FC5CCD" w14:paraId="2407F68E" w14:textId="77777777" w:rsidTr="00C36241">
        <w:tc>
          <w:tcPr>
            <w:tcW w:w="566" w:type="dxa"/>
            <w:tcBorders>
              <w:top w:val="single" w:sz="2" w:space="0" w:color="auto"/>
              <w:left w:val="single" w:sz="2" w:space="0" w:color="auto"/>
              <w:bottom w:val="single" w:sz="2" w:space="0" w:color="auto"/>
              <w:right w:val="single" w:sz="2" w:space="0" w:color="auto"/>
            </w:tcBorders>
          </w:tcPr>
          <w:p w14:paraId="308ADA4B" w14:textId="77777777" w:rsidR="00F564DB" w:rsidRPr="00FC5CCD" w:rsidRDefault="00F564DB" w:rsidP="00F564DB">
            <w:pPr>
              <w:spacing w:after="0" w:line="240" w:lineRule="auto"/>
              <w:ind w:right="140"/>
              <w:jc w:val="center"/>
              <w:rPr>
                <w:rFonts w:ascii="Times New Roman" w:hAnsi="Times New Roman"/>
                <w:sz w:val="24"/>
                <w:szCs w:val="24"/>
              </w:rPr>
            </w:pPr>
            <w:r w:rsidRPr="00FC5CCD">
              <w:rPr>
                <w:rFonts w:ascii="Times New Roman" w:hAnsi="Times New Roman"/>
                <w:sz w:val="24"/>
                <w:szCs w:val="24"/>
              </w:rPr>
              <w:t>2.</w:t>
            </w:r>
          </w:p>
        </w:tc>
        <w:tc>
          <w:tcPr>
            <w:tcW w:w="3260" w:type="dxa"/>
            <w:tcBorders>
              <w:top w:val="single" w:sz="2" w:space="0" w:color="auto"/>
              <w:left w:val="single" w:sz="2" w:space="0" w:color="auto"/>
              <w:bottom w:val="single" w:sz="2" w:space="0" w:color="auto"/>
              <w:right w:val="single" w:sz="2" w:space="0" w:color="auto"/>
            </w:tcBorders>
          </w:tcPr>
          <w:p w14:paraId="59E52B56" w14:textId="77777777" w:rsidR="00F564DB" w:rsidRPr="00FC5CCD" w:rsidRDefault="00F564DB" w:rsidP="00F564DB">
            <w:pPr>
              <w:spacing w:after="0" w:line="240" w:lineRule="auto"/>
              <w:ind w:right="140"/>
              <w:rPr>
                <w:rFonts w:ascii="Times New Roman" w:hAnsi="Times New Roman"/>
                <w:b/>
                <w:sz w:val="24"/>
                <w:szCs w:val="24"/>
              </w:rPr>
            </w:pPr>
            <w:r w:rsidRPr="00FC5CCD">
              <w:rPr>
                <w:rFonts w:ascii="Times New Roman" w:hAnsi="Times New Roman"/>
                <w:b/>
                <w:sz w:val="24"/>
                <w:szCs w:val="24"/>
              </w:rPr>
              <w:t xml:space="preserve">Досвід роботи </w:t>
            </w:r>
          </w:p>
        </w:tc>
        <w:tc>
          <w:tcPr>
            <w:tcW w:w="5952" w:type="dxa"/>
            <w:tcBorders>
              <w:top w:val="single" w:sz="2" w:space="0" w:color="auto"/>
              <w:left w:val="single" w:sz="2" w:space="0" w:color="auto"/>
              <w:bottom w:val="single" w:sz="2" w:space="0" w:color="auto"/>
              <w:right w:val="single" w:sz="2" w:space="0" w:color="auto"/>
            </w:tcBorders>
          </w:tcPr>
          <w:p w14:paraId="47BC7602" w14:textId="7210427E" w:rsidR="00F564DB" w:rsidRPr="00C4556C" w:rsidRDefault="001F4FF7" w:rsidP="00031CC8">
            <w:pPr>
              <w:spacing w:after="0" w:line="240" w:lineRule="auto"/>
              <w:ind w:left="57" w:right="57"/>
              <w:jc w:val="both"/>
              <w:rPr>
                <w:rFonts w:ascii="Times New Roman" w:hAnsi="Times New Roman"/>
                <w:sz w:val="24"/>
                <w:szCs w:val="24"/>
              </w:rPr>
            </w:pPr>
            <w:r w:rsidRPr="00C4556C">
              <w:rPr>
                <w:rFonts w:ascii="Times New Roman" w:eastAsia="Times New Roman" w:hAnsi="Times New Roman"/>
                <w:sz w:val="24"/>
                <w:szCs w:val="24"/>
                <w:lang w:eastAsia="ru-RU"/>
              </w:rPr>
              <w:t>н</w:t>
            </w:r>
            <w:r w:rsidR="00FE4617" w:rsidRPr="00C4556C">
              <w:rPr>
                <w:rFonts w:ascii="Times New Roman" w:eastAsia="Times New Roman" w:hAnsi="Times New Roman"/>
                <w:sz w:val="24"/>
                <w:szCs w:val="24"/>
                <w:lang w:eastAsia="ru-RU"/>
              </w:rPr>
              <w:t>е потребує</w:t>
            </w:r>
          </w:p>
        </w:tc>
      </w:tr>
      <w:tr w:rsidR="00F564DB" w:rsidRPr="00FC5CCD" w14:paraId="5FD90E13" w14:textId="77777777" w:rsidTr="00C36241">
        <w:trPr>
          <w:trHeight w:val="248"/>
        </w:trPr>
        <w:tc>
          <w:tcPr>
            <w:tcW w:w="566" w:type="dxa"/>
            <w:tcBorders>
              <w:top w:val="single" w:sz="2" w:space="0" w:color="auto"/>
              <w:left w:val="single" w:sz="2" w:space="0" w:color="auto"/>
              <w:bottom w:val="single" w:sz="2" w:space="0" w:color="auto"/>
              <w:right w:val="single" w:sz="2" w:space="0" w:color="auto"/>
            </w:tcBorders>
          </w:tcPr>
          <w:p w14:paraId="608A7888" w14:textId="77777777" w:rsidR="00F564DB" w:rsidRPr="00FC5CCD" w:rsidRDefault="00F564DB" w:rsidP="00F564DB">
            <w:pPr>
              <w:spacing w:after="0" w:line="240" w:lineRule="auto"/>
              <w:ind w:right="140"/>
              <w:jc w:val="center"/>
              <w:rPr>
                <w:rFonts w:ascii="Times New Roman" w:hAnsi="Times New Roman"/>
                <w:sz w:val="24"/>
                <w:szCs w:val="24"/>
              </w:rPr>
            </w:pPr>
            <w:r w:rsidRPr="00FC5CCD">
              <w:rPr>
                <w:rFonts w:ascii="Times New Roman" w:hAnsi="Times New Roman"/>
                <w:sz w:val="24"/>
                <w:szCs w:val="24"/>
              </w:rPr>
              <w:t>3.</w:t>
            </w:r>
          </w:p>
        </w:tc>
        <w:tc>
          <w:tcPr>
            <w:tcW w:w="3260" w:type="dxa"/>
            <w:tcBorders>
              <w:top w:val="single" w:sz="2" w:space="0" w:color="auto"/>
              <w:left w:val="single" w:sz="2" w:space="0" w:color="auto"/>
              <w:bottom w:val="single" w:sz="2" w:space="0" w:color="auto"/>
              <w:right w:val="single" w:sz="2" w:space="0" w:color="auto"/>
            </w:tcBorders>
          </w:tcPr>
          <w:p w14:paraId="3B3ED62B" w14:textId="77777777" w:rsidR="00F564DB" w:rsidRPr="00FC5CCD" w:rsidRDefault="00F564DB" w:rsidP="00F564DB">
            <w:pPr>
              <w:spacing w:after="0" w:line="240" w:lineRule="auto"/>
              <w:ind w:right="140"/>
              <w:rPr>
                <w:rFonts w:ascii="Times New Roman" w:hAnsi="Times New Roman"/>
                <w:b/>
                <w:sz w:val="24"/>
                <w:szCs w:val="24"/>
              </w:rPr>
            </w:pPr>
            <w:r w:rsidRPr="00FC5CCD">
              <w:rPr>
                <w:rFonts w:ascii="Times New Roman" w:hAnsi="Times New Roman"/>
                <w:b/>
                <w:sz w:val="24"/>
                <w:szCs w:val="24"/>
              </w:rPr>
              <w:t>Володіння державною мовою</w:t>
            </w:r>
          </w:p>
        </w:tc>
        <w:tc>
          <w:tcPr>
            <w:tcW w:w="5952" w:type="dxa"/>
            <w:tcBorders>
              <w:top w:val="single" w:sz="2" w:space="0" w:color="auto"/>
              <w:left w:val="single" w:sz="2" w:space="0" w:color="auto"/>
              <w:bottom w:val="single" w:sz="2" w:space="0" w:color="auto"/>
              <w:right w:val="single" w:sz="2" w:space="0" w:color="auto"/>
            </w:tcBorders>
          </w:tcPr>
          <w:p w14:paraId="73CEF38B" w14:textId="7C4C52C7" w:rsidR="00F564DB" w:rsidRPr="00C4556C" w:rsidRDefault="001F4FF7" w:rsidP="00031CC8">
            <w:pPr>
              <w:spacing w:after="0" w:line="240" w:lineRule="auto"/>
              <w:ind w:left="57" w:right="57"/>
              <w:jc w:val="both"/>
              <w:rPr>
                <w:rFonts w:ascii="Times New Roman" w:hAnsi="Times New Roman"/>
                <w:sz w:val="24"/>
                <w:szCs w:val="24"/>
              </w:rPr>
            </w:pPr>
            <w:r w:rsidRPr="00C4556C">
              <w:rPr>
                <w:rFonts w:ascii="Times New Roman" w:hAnsi="Times New Roman"/>
                <w:sz w:val="24"/>
                <w:szCs w:val="24"/>
              </w:rPr>
              <w:t>в</w:t>
            </w:r>
            <w:r w:rsidR="00F564DB" w:rsidRPr="00C4556C">
              <w:rPr>
                <w:rFonts w:ascii="Times New Roman" w:hAnsi="Times New Roman"/>
                <w:sz w:val="24"/>
                <w:szCs w:val="24"/>
              </w:rPr>
              <w:t>ільне володіння державною мовою</w:t>
            </w:r>
          </w:p>
          <w:p w14:paraId="74AB0483" w14:textId="0BEB55A2" w:rsidR="00F564DB" w:rsidRPr="00C4556C" w:rsidRDefault="00F564DB" w:rsidP="00031CC8">
            <w:pPr>
              <w:spacing w:after="0" w:line="240" w:lineRule="auto"/>
              <w:ind w:left="57" w:right="57"/>
              <w:jc w:val="both"/>
              <w:rPr>
                <w:rFonts w:ascii="Times New Roman" w:hAnsi="Times New Roman"/>
                <w:sz w:val="24"/>
                <w:szCs w:val="24"/>
              </w:rPr>
            </w:pPr>
          </w:p>
        </w:tc>
      </w:tr>
      <w:tr w:rsidR="00F564DB" w:rsidRPr="00FC5CCD" w14:paraId="377DED86" w14:textId="77777777" w:rsidTr="00C36241">
        <w:trPr>
          <w:trHeight w:val="331"/>
        </w:trPr>
        <w:tc>
          <w:tcPr>
            <w:tcW w:w="9778" w:type="dxa"/>
            <w:gridSpan w:val="3"/>
            <w:tcBorders>
              <w:top w:val="single" w:sz="2" w:space="0" w:color="auto"/>
              <w:left w:val="single" w:sz="2" w:space="0" w:color="auto"/>
              <w:bottom w:val="single" w:sz="4" w:space="0" w:color="auto"/>
              <w:right w:val="single" w:sz="2" w:space="0" w:color="auto"/>
            </w:tcBorders>
          </w:tcPr>
          <w:p w14:paraId="24FDCBBE" w14:textId="77777777" w:rsidR="00F564DB" w:rsidRPr="00C4556C" w:rsidRDefault="00F564DB" w:rsidP="00292951">
            <w:pPr>
              <w:spacing w:after="0" w:line="240" w:lineRule="auto"/>
              <w:ind w:right="-50"/>
              <w:jc w:val="center"/>
              <w:rPr>
                <w:rFonts w:ascii="Times New Roman" w:hAnsi="Times New Roman"/>
                <w:b/>
                <w:sz w:val="24"/>
                <w:szCs w:val="24"/>
              </w:rPr>
            </w:pPr>
            <w:r w:rsidRPr="00C4556C">
              <w:rPr>
                <w:rFonts w:ascii="Times New Roman" w:hAnsi="Times New Roman"/>
                <w:b/>
                <w:sz w:val="24"/>
                <w:szCs w:val="24"/>
              </w:rPr>
              <w:t>Вимоги до компетентності</w:t>
            </w:r>
          </w:p>
        </w:tc>
      </w:tr>
      <w:tr w:rsidR="00F564DB" w:rsidRPr="00FC5CCD" w14:paraId="3F2B4A93" w14:textId="77777777" w:rsidTr="00C36241">
        <w:trPr>
          <w:trHeight w:val="310"/>
        </w:trPr>
        <w:tc>
          <w:tcPr>
            <w:tcW w:w="3826" w:type="dxa"/>
            <w:gridSpan w:val="2"/>
            <w:tcBorders>
              <w:top w:val="single" w:sz="4" w:space="0" w:color="auto"/>
              <w:left w:val="single" w:sz="4" w:space="0" w:color="auto"/>
              <w:bottom w:val="single" w:sz="4" w:space="0" w:color="auto"/>
              <w:right w:val="single" w:sz="4" w:space="0" w:color="auto"/>
            </w:tcBorders>
          </w:tcPr>
          <w:p w14:paraId="750DFBAD" w14:textId="77777777" w:rsidR="00F564DB" w:rsidRPr="001F4FF7" w:rsidRDefault="00F564DB" w:rsidP="00F564DB">
            <w:pPr>
              <w:spacing w:after="0" w:line="240" w:lineRule="auto"/>
              <w:ind w:right="140"/>
              <w:rPr>
                <w:rFonts w:ascii="Times New Roman" w:hAnsi="Times New Roman"/>
                <w:b/>
                <w:sz w:val="24"/>
                <w:szCs w:val="24"/>
              </w:rPr>
            </w:pPr>
            <w:r w:rsidRPr="001F4FF7">
              <w:rPr>
                <w:rFonts w:ascii="Times New Roman" w:hAnsi="Times New Roman"/>
                <w:b/>
                <w:sz w:val="24"/>
                <w:szCs w:val="24"/>
              </w:rPr>
              <w:t>Вимога</w:t>
            </w:r>
          </w:p>
        </w:tc>
        <w:tc>
          <w:tcPr>
            <w:tcW w:w="5952" w:type="dxa"/>
            <w:tcBorders>
              <w:top w:val="single" w:sz="4" w:space="0" w:color="auto"/>
              <w:left w:val="single" w:sz="4" w:space="0" w:color="auto"/>
              <w:bottom w:val="single" w:sz="4" w:space="0" w:color="auto"/>
              <w:right w:val="single" w:sz="4" w:space="0" w:color="auto"/>
            </w:tcBorders>
          </w:tcPr>
          <w:p w14:paraId="347D1F6C" w14:textId="77777777" w:rsidR="00F564DB" w:rsidRPr="00C4556C" w:rsidRDefault="00F564DB" w:rsidP="00292951">
            <w:pPr>
              <w:spacing w:after="0" w:line="240" w:lineRule="auto"/>
              <w:ind w:right="-50"/>
              <w:rPr>
                <w:rFonts w:ascii="Times New Roman" w:hAnsi="Times New Roman"/>
                <w:b/>
                <w:sz w:val="24"/>
                <w:szCs w:val="24"/>
              </w:rPr>
            </w:pPr>
            <w:r w:rsidRPr="00C4556C">
              <w:rPr>
                <w:rFonts w:ascii="Times New Roman" w:hAnsi="Times New Roman"/>
                <w:b/>
                <w:sz w:val="24"/>
                <w:szCs w:val="24"/>
              </w:rPr>
              <w:t>Компоненти вимоги</w:t>
            </w:r>
          </w:p>
        </w:tc>
      </w:tr>
      <w:tr w:rsidR="00F564DB" w:rsidRPr="00FC5CCD" w14:paraId="1469334B" w14:textId="77777777" w:rsidTr="00C36241">
        <w:trPr>
          <w:trHeight w:val="690"/>
        </w:trPr>
        <w:tc>
          <w:tcPr>
            <w:tcW w:w="566" w:type="dxa"/>
            <w:tcBorders>
              <w:top w:val="single" w:sz="4" w:space="0" w:color="auto"/>
              <w:left w:val="single" w:sz="4" w:space="0" w:color="auto"/>
              <w:bottom w:val="single" w:sz="4" w:space="0" w:color="auto"/>
              <w:right w:val="single" w:sz="4" w:space="0" w:color="auto"/>
            </w:tcBorders>
          </w:tcPr>
          <w:p w14:paraId="7AD8C928" w14:textId="77777777" w:rsidR="00F564DB" w:rsidRPr="00FC5CCD" w:rsidRDefault="00F564DB" w:rsidP="00F564DB">
            <w:pPr>
              <w:spacing w:after="0" w:line="240" w:lineRule="auto"/>
              <w:ind w:right="140"/>
              <w:jc w:val="center"/>
              <w:rPr>
                <w:rFonts w:ascii="Times New Roman" w:hAnsi="Times New Roman"/>
                <w:sz w:val="24"/>
                <w:szCs w:val="24"/>
                <w:highlight w:val="yellow"/>
              </w:rPr>
            </w:pPr>
            <w:r w:rsidRPr="001F4FF7">
              <w:rPr>
                <w:rFonts w:ascii="Times New Roman" w:hAnsi="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tcPr>
          <w:p w14:paraId="69AA08FA" w14:textId="77777777" w:rsidR="00F564DB" w:rsidRPr="001F4FF7" w:rsidRDefault="00F564DB" w:rsidP="00F564DB">
            <w:pPr>
              <w:pBdr>
                <w:top w:val="nil"/>
                <w:left w:val="nil"/>
                <w:bottom w:val="nil"/>
                <w:right w:val="nil"/>
                <w:between w:val="nil"/>
              </w:pBdr>
              <w:ind w:left="176" w:right="140"/>
              <w:rPr>
                <w:rFonts w:ascii="Times New Roman" w:eastAsia="Times New Roman" w:hAnsi="Times New Roman"/>
                <w:sz w:val="24"/>
                <w:szCs w:val="24"/>
              </w:rPr>
            </w:pPr>
            <w:r w:rsidRPr="001F4FF7">
              <w:rPr>
                <w:rFonts w:ascii="Times New Roman" w:eastAsia="Times New Roman" w:hAnsi="Times New Roman"/>
                <w:sz w:val="24"/>
                <w:szCs w:val="24"/>
              </w:rPr>
              <w:t>Аналітичні здібності</w:t>
            </w:r>
          </w:p>
        </w:tc>
        <w:tc>
          <w:tcPr>
            <w:tcW w:w="5952" w:type="dxa"/>
            <w:tcBorders>
              <w:top w:val="single" w:sz="4" w:space="0" w:color="auto"/>
              <w:left w:val="single" w:sz="4" w:space="0" w:color="auto"/>
              <w:bottom w:val="single" w:sz="4" w:space="0" w:color="auto"/>
              <w:right w:val="single" w:sz="4" w:space="0" w:color="auto"/>
            </w:tcBorders>
          </w:tcPr>
          <w:p w14:paraId="3B274BFE" w14:textId="429142BD" w:rsidR="00F564DB" w:rsidRPr="00C4556C" w:rsidRDefault="00F564DB" w:rsidP="00031CC8">
            <w:pPr>
              <w:widowControl w:val="0"/>
              <w:pBdr>
                <w:top w:val="nil"/>
                <w:left w:val="nil"/>
                <w:bottom w:val="nil"/>
                <w:right w:val="nil"/>
                <w:between w:val="nil"/>
              </w:pBdr>
              <w:tabs>
                <w:tab w:val="left" w:pos="300"/>
              </w:tabs>
              <w:spacing w:after="0" w:line="240" w:lineRule="auto"/>
              <w:ind w:left="57" w:right="57"/>
              <w:jc w:val="both"/>
              <w:rPr>
                <w:rFonts w:ascii="Times New Roman" w:eastAsia="Times New Roman" w:hAnsi="Times New Roman"/>
                <w:sz w:val="24"/>
                <w:szCs w:val="24"/>
              </w:rPr>
            </w:pPr>
            <w:r w:rsidRPr="00C4556C">
              <w:rPr>
                <w:rFonts w:ascii="Times New Roman" w:eastAsia="Times New Roman" w:hAnsi="Times New Roman"/>
                <w:sz w:val="24"/>
                <w:szCs w:val="24"/>
              </w:rPr>
              <w:t>-</w:t>
            </w:r>
            <w:r w:rsidR="00B972B3" w:rsidRPr="00C4556C">
              <w:rPr>
                <w:rFonts w:ascii="Times New Roman" w:eastAsia="Times New Roman" w:hAnsi="Times New Roman"/>
                <w:sz w:val="24"/>
                <w:szCs w:val="24"/>
              </w:rPr>
              <w:t> </w:t>
            </w:r>
            <w:r w:rsidRPr="00C4556C">
              <w:rPr>
                <w:rFonts w:ascii="Times New Roman" w:eastAsia="Times New Roman" w:hAnsi="Times New Roman"/>
                <w:sz w:val="24"/>
                <w:szCs w:val="24"/>
              </w:rPr>
              <w:t>здатність до логічного мислення, узагальнення, конкретизації, розкладання складних питань на складові, виділяти головне від другорядного, виявляти закономірності;</w:t>
            </w:r>
          </w:p>
          <w:p w14:paraId="6D9B1BB3" w14:textId="0AD9FF47" w:rsidR="00F564DB" w:rsidRPr="00C4556C" w:rsidRDefault="00F564DB" w:rsidP="00031CC8">
            <w:pPr>
              <w:widowControl w:val="0"/>
              <w:pBdr>
                <w:top w:val="nil"/>
                <w:left w:val="nil"/>
                <w:bottom w:val="nil"/>
                <w:right w:val="nil"/>
                <w:between w:val="nil"/>
              </w:pBdr>
              <w:tabs>
                <w:tab w:val="left" w:pos="300"/>
              </w:tabs>
              <w:spacing w:after="0" w:line="240" w:lineRule="auto"/>
              <w:ind w:left="57" w:right="57"/>
              <w:jc w:val="both"/>
              <w:rPr>
                <w:rFonts w:ascii="Times New Roman" w:eastAsia="Times New Roman" w:hAnsi="Times New Roman"/>
                <w:sz w:val="24"/>
                <w:szCs w:val="24"/>
              </w:rPr>
            </w:pPr>
            <w:r w:rsidRPr="00C4556C">
              <w:rPr>
                <w:rFonts w:ascii="Times New Roman" w:eastAsia="Times New Roman" w:hAnsi="Times New Roman"/>
                <w:sz w:val="24"/>
                <w:szCs w:val="24"/>
              </w:rPr>
              <w:t>-</w:t>
            </w:r>
            <w:r w:rsidR="00B972B3" w:rsidRPr="00C4556C">
              <w:rPr>
                <w:rFonts w:ascii="Times New Roman" w:eastAsia="Times New Roman" w:hAnsi="Times New Roman"/>
                <w:sz w:val="24"/>
                <w:szCs w:val="24"/>
              </w:rPr>
              <w:t> </w:t>
            </w:r>
            <w:r w:rsidRPr="00C4556C">
              <w:rPr>
                <w:rFonts w:ascii="Times New Roman" w:eastAsia="Times New Roman" w:hAnsi="Times New Roman"/>
                <w:sz w:val="24"/>
                <w:szCs w:val="24"/>
              </w:rPr>
              <w:t>вміння встановлювати причинно-наслідкові зв’язки;</w:t>
            </w:r>
          </w:p>
          <w:p w14:paraId="7282865B" w14:textId="55440888" w:rsidR="00F564DB" w:rsidRPr="00C4556C" w:rsidRDefault="00F564DB" w:rsidP="00031CC8">
            <w:pPr>
              <w:widowControl w:val="0"/>
              <w:pBdr>
                <w:top w:val="nil"/>
                <w:left w:val="nil"/>
                <w:bottom w:val="nil"/>
                <w:right w:val="nil"/>
                <w:between w:val="nil"/>
              </w:pBdr>
              <w:tabs>
                <w:tab w:val="left" w:pos="300"/>
              </w:tabs>
              <w:spacing w:after="0" w:line="240" w:lineRule="auto"/>
              <w:ind w:left="57" w:right="57"/>
              <w:jc w:val="both"/>
              <w:rPr>
                <w:rFonts w:ascii="Times New Roman" w:eastAsia="Times New Roman" w:hAnsi="Times New Roman"/>
                <w:sz w:val="24"/>
                <w:szCs w:val="24"/>
              </w:rPr>
            </w:pPr>
            <w:r w:rsidRPr="00C4556C">
              <w:rPr>
                <w:rFonts w:ascii="Times New Roman" w:eastAsia="Times New Roman" w:hAnsi="Times New Roman"/>
                <w:sz w:val="24"/>
                <w:szCs w:val="24"/>
              </w:rPr>
              <w:t>-</w:t>
            </w:r>
            <w:r w:rsidR="00B972B3" w:rsidRPr="00C4556C">
              <w:rPr>
                <w:rFonts w:ascii="Times New Roman" w:eastAsia="Times New Roman" w:hAnsi="Times New Roman"/>
                <w:sz w:val="24"/>
                <w:szCs w:val="24"/>
              </w:rPr>
              <w:t> </w:t>
            </w:r>
            <w:r w:rsidRPr="00C4556C">
              <w:rPr>
                <w:rFonts w:ascii="Times New Roman" w:eastAsia="Times New Roman" w:hAnsi="Times New Roman"/>
                <w:sz w:val="24"/>
                <w:szCs w:val="24"/>
              </w:rPr>
              <w:t>вміння аналізувати інформацію та робити висновки, критично оцінювати ситуації, прогнозувати та робити власні висновки</w:t>
            </w:r>
          </w:p>
        </w:tc>
      </w:tr>
      <w:tr w:rsidR="00F564DB" w:rsidRPr="00FC5CCD" w14:paraId="319A2474" w14:textId="77777777" w:rsidTr="00C36241">
        <w:trPr>
          <w:trHeight w:val="690"/>
        </w:trPr>
        <w:tc>
          <w:tcPr>
            <w:tcW w:w="566" w:type="dxa"/>
            <w:tcBorders>
              <w:top w:val="single" w:sz="4" w:space="0" w:color="auto"/>
              <w:left w:val="single" w:sz="4" w:space="0" w:color="auto"/>
              <w:bottom w:val="single" w:sz="4" w:space="0" w:color="auto"/>
              <w:right w:val="single" w:sz="4" w:space="0" w:color="auto"/>
            </w:tcBorders>
          </w:tcPr>
          <w:p w14:paraId="10AEC86F" w14:textId="5C2D6BBC" w:rsidR="00F564DB" w:rsidRPr="001F4FF7" w:rsidRDefault="00F564DB" w:rsidP="00F564DB">
            <w:pPr>
              <w:spacing w:after="0" w:line="240" w:lineRule="auto"/>
              <w:ind w:right="140"/>
              <w:jc w:val="center"/>
              <w:rPr>
                <w:rFonts w:ascii="Times New Roman" w:hAnsi="Times New Roman"/>
                <w:sz w:val="24"/>
                <w:szCs w:val="24"/>
              </w:rPr>
            </w:pPr>
            <w:r w:rsidRPr="001F4FF7">
              <w:rPr>
                <w:rFonts w:ascii="Times New Roman" w:hAnsi="Times New Roman"/>
                <w:sz w:val="24"/>
                <w:szCs w:val="24"/>
              </w:rPr>
              <w:t>2.</w:t>
            </w:r>
          </w:p>
        </w:tc>
        <w:tc>
          <w:tcPr>
            <w:tcW w:w="3260" w:type="dxa"/>
            <w:tcBorders>
              <w:top w:val="single" w:sz="4" w:space="0" w:color="auto"/>
              <w:left w:val="single" w:sz="4" w:space="0" w:color="auto"/>
              <w:bottom w:val="single" w:sz="4" w:space="0" w:color="auto"/>
              <w:right w:val="single" w:sz="4" w:space="0" w:color="auto"/>
            </w:tcBorders>
          </w:tcPr>
          <w:p w14:paraId="1C4C0872" w14:textId="3301DF01" w:rsidR="00F564DB" w:rsidRPr="001F4FF7" w:rsidRDefault="00F564DB" w:rsidP="00F564DB">
            <w:pPr>
              <w:pBdr>
                <w:top w:val="nil"/>
                <w:left w:val="nil"/>
                <w:bottom w:val="nil"/>
                <w:right w:val="nil"/>
                <w:between w:val="nil"/>
              </w:pBdr>
              <w:ind w:left="176" w:right="140"/>
              <w:rPr>
                <w:rFonts w:ascii="Times New Roman" w:eastAsia="Times New Roman" w:hAnsi="Times New Roman"/>
                <w:sz w:val="24"/>
                <w:szCs w:val="24"/>
              </w:rPr>
            </w:pPr>
            <w:r w:rsidRPr="001F4FF7">
              <w:rPr>
                <w:rFonts w:ascii="Times New Roman" w:eastAsia="Times New Roman" w:hAnsi="Times New Roman"/>
                <w:sz w:val="24"/>
                <w:szCs w:val="24"/>
              </w:rPr>
              <w:t>Командна робота та взаємодія</w:t>
            </w:r>
          </w:p>
        </w:tc>
        <w:tc>
          <w:tcPr>
            <w:tcW w:w="5952" w:type="dxa"/>
            <w:tcBorders>
              <w:top w:val="single" w:sz="4" w:space="0" w:color="auto"/>
              <w:left w:val="single" w:sz="4" w:space="0" w:color="auto"/>
              <w:bottom w:val="single" w:sz="4" w:space="0" w:color="auto"/>
              <w:right w:val="single" w:sz="4" w:space="0" w:color="auto"/>
            </w:tcBorders>
          </w:tcPr>
          <w:p w14:paraId="51158661" w14:textId="7B813416" w:rsidR="00F564DB" w:rsidRPr="00C4556C" w:rsidRDefault="00F564DB" w:rsidP="00031CC8">
            <w:pPr>
              <w:widowControl w:val="0"/>
              <w:pBdr>
                <w:top w:val="nil"/>
                <w:left w:val="nil"/>
                <w:bottom w:val="nil"/>
                <w:right w:val="nil"/>
                <w:between w:val="nil"/>
              </w:pBdr>
              <w:tabs>
                <w:tab w:val="left" w:pos="300"/>
              </w:tabs>
              <w:spacing w:after="0" w:line="240" w:lineRule="auto"/>
              <w:ind w:left="57" w:right="57"/>
              <w:jc w:val="both"/>
              <w:rPr>
                <w:rFonts w:ascii="Times New Roman" w:eastAsia="Times New Roman" w:hAnsi="Times New Roman"/>
                <w:sz w:val="24"/>
                <w:szCs w:val="24"/>
              </w:rPr>
            </w:pPr>
            <w:r w:rsidRPr="00C4556C">
              <w:rPr>
                <w:rFonts w:ascii="Times New Roman" w:eastAsia="Times New Roman" w:hAnsi="Times New Roman"/>
                <w:sz w:val="24"/>
                <w:szCs w:val="24"/>
              </w:rPr>
              <w:t>-</w:t>
            </w:r>
            <w:r w:rsidR="00B972B3" w:rsidRPr="00C4556C">
              <w:rPr>
                <w:rFonts w:ascii="Times New Roman" w:eastAsia="Times New Roman" w:hAnsi="Times New Roman"/>
                <w:sz w:val="24"/>
                <w:szCs w:val="24"/>
              </w:rPr>
              <w:t> </w:t>
            </w:r>
            <w:r w:rsidRPr="00C4556C">
              <w:rPr>
                <w:rFonts w:ascii="Times New Roman" w:eastAsia="Times New Roman" w:hAnsi="Times New Roman"/>
                <w:sz w:val="24"/>
                <w:szCs w:val="24"/>
              </w:rPr>
              <w:t xml:space="preserve">розуміння ваги свого внеску у загальний результат роботи відділу </w:t>
            </w:r>
            <w:r w:rsidR="001A69DB" w:rsidRPr="00C4556C">
              <w:rPr>
                <w:rFonts w:ascii="Times New Roman" w:eastAsia="Times New Roman" w:hAnsi="Times New Roman"/>
                <w:sz w:val="24"/>
                <w:szCs w:val="24"/>
              </w:rPr>
              <w:t>інформаційної політики</w:t>
            </w:r>
            <w:r w:rsidR="001F4FF7" w:rsidRPr="00C4556C">
              <w:rPr>
                <w:rFonts w:ascii="Times New Roman" w:eastAsia="Times New Roman" w:hAnsi="Times New Roman"/>
                <w:sz w:val="24"/>
                <w:szCs w:val="24"/>
              </w:rPr>
              <w:t>;</w:t>
            </w:r>
          </w:p>
          <w:p w14:paraId="41D120D0" w14:textId="6B4A2EE2" w:rsidR="00F564DB" w:rsidRPr="00C4556C" w:rsidRDefault="00F564DB" w:rsidP="00031CC8">
            <w:pPr>
              <w:widowControl w:val="0"/>
              <w:pBdr>
                <w:top w:val="nil"/>
                <w:left w:val="nil"/>
                <w:bottom w:val="nil"/>
                <w:right w:val="nil"/>
                <w:between w:val="nil"/>
              </w:pBdr>
              <w:tabs>
                <w:tab w:val="left" w:pos="300"/>
              </w:tabs>
              <w:spacing w:after="0" w:line="240" w:lineRule="auto"/>
              <w:ind w:left="57" w:right="57"/>
              <w:jc w:val="both"/>
              <w:rPr>
                <w:rFonts w:ascii="Times New Roman" w:eastAsia="Times New Roman" w:hAnsi="Times New Roman"/>
                <w:sz w:val="24"/>
                <w:szCs w:val="24"/>
              </w:rPr>
            </w:pPr>
            <w:r w:rsidRPr="00C4556C">
              <w:rPr>
                <w:rFonts w:ascii="Times New Roman" w:eastAsia="Times New Roman" w:hAnsi="Times New Roman"/>
                <w:sz w:val="24"/>
                <w:szCs w:val="24"/>
              </w:rPr>
              <w:t>-</w:t>
            </w:r>
            <w:r w:rsidR="00B972B3" w:rsidRPr="00C4556C">
              <w:rPr>
                <w:rFonts w:ascii="Times New Roman" w:eastAsia="Times New Roman" w:hAnsi="Times New Roman"/>
                <w:sz w:val="24"/>
                <w:szCs w:val="24"/>
              </w:rPr>
              <w:t> </w:t>
            </w:r>
            <w:r w:rsidRPr="00C4556C">
              <w:rPr>
                <w:rFonts w:ascii="Times New Roman" w:eastAsia="Times New Roman" w:hAnsi="Times New Roman"/>
                <w:sz w:val="24"/>
                <w:szCs w:val="24"/>
              </w:rPr>
              <w:t>орієнтація на командний результат;</w:t>
            </w:r>
          </w:p>
          <w:p w14:paraId="2BECAC49" w14:textId="3456457B" w:rsidR="00F564DB" w:rsidRPr="00C4556C" w:rsidRDefault="00F564DB" w:rsidP="00031CC8">
            <w:pPr>
              <w:widowControl w:val="0"/>
              <w:pBdr>
                <w:top w:val="nil"/>
                <w:left w:val="nil"/>
                <w:bottom w:val="nil"/>
                <w:right w:val="nil"/>
                <w:between w:val="nil"/>
              </w:pBdr>
              <w:tabs>
                <w:tab w:val="left" w:pos="300"/>
              </w:tabs>
              <w:spacing w:after="0" w:line="240" w:lineRule="auto"/>
              <w:ind w:left="57" w:right="57"/>
              <w:jc w:val="both"/>
              <w:rPr>
                <w:rFonts w:ascii="Times New Roman" w:eastAsia="Times New Roman" w:hAnsi="Times New Roman"/>
                <w:sz w:val="24"/>
                <w:szCs w:val="24"/>
              </w:rPr>
            </w:pPr>
            <w:r w:rsidRPr="00C4556C">
              <w:rPr>
                <w:rFonts w:ascii="Times New Roman" w:eastAsia="Times New Roman" w:hAnsi="Times New Roman"/>
                <w:sz w:val="24"/>
                <w:szCs w:val="24"/>
              </w:rPr>
              <w:t>-</w:t>
            </w:r>
            <w:r w:rsidR="00B972B3" w:rsidRPr="00C4556C">
              <w:rPr>
                <w:rFonts w:ascii="Times New Roman" w:eastAsia="Times New Roman" w:hAnsi="Times New Roman"/>
                <w:sz w:val="24"/>
                <w:szCs w:val="24"/>
              </w:rPr>
              <w:t> </w:t>
            </w:r>
            <w:r w:rsidRPr="00C4556C">
              <w:rPr>
                <w:rFonts w:ascii="Times New Roman" w:eastAsia="Times New Roman" w:hAnsi="Times New Roman"/>
                <w:sz w:val="24"/>
                <w:szCs w:val="24"/>
              </w:rPr>
              <w:t>готовність працювати в команді та сприяти колегам у їх професійній діяльності задля досягнення спільних цілей</w:t>
            </w:r>
          </w:p>
        </w:tc>
      </w:tr>
      <w:tr w:rsidR="00F564DB" w:rsidRPr="00FC5CCD" w14:paraId="4FEB6CE9" w14:textId="77777777" w:rsidTr="00C36241">
        <w:trPr>
          <w:trHeight w:val="690"/>
        </w:trPr>
        <w:tc>
          <w:tcPr>
            <w:tcW w:w="566" w:type="dxa"/>
            <w:tcBorders>
              <w:top w:val="single" w:sz="2" w:space="0" w:color="auto"/>
              <w:left w:val="single" w:sz="2" w:space="0" w:color="auto"/>
              <w:bottom w:val="single" w:sz="2" w:space="0" w:color="auto"/>
              <w:right w:val="single" w:sz="2" w:space="0" w:color="auto"/>
            </w:tcBorders>
          </w:tcPr>
          <w:p w14:paraId="22E17CD2" w14:textId="4BE72880" w:rsidR="00F564DB" w:rsidRPr="001F4FF7" w:rsidRDefault="00F564DB" w:rsidP="00F564DB">
            <w:pPr>
              <w:spacing w:after="0" w:line="240" w:lineRule="auto"/>
              <w:ind w:right="140"/>
              <w:jc w:val="center"/>
              <w:rPr>
                <w:rFonts w:ascii="Times New Roman" w:hAnsi="Times New Roman"/>
                <w:sz w:val="24"/>
                <w:szCs w:val="24"/>
              </w:rPr>
            </w:pPr>
            <w:r w:rsidRPr="001F4FF7">
              <w:rPr>
                <w:rFonts w:ascii="Times New Roman" w:hAnsi="Times New Roman"/>
                <w:sz w:val="24"/>
                <w:szCs w:val="24"/>
              </w:rPr>
              <w:t>3.</w:t>
            </w:r>
          </w:p>
        </w:tc>
        <w:tc>
          <w:tcPr>
            <w:tcW w:w="3260" w:type="dxa"/>
            <w:tcBorders>
              <w:top w:val="single" w:sz="4" w:space="0" w:color="000000"/>
              <w:left w:val="single" w:sz="4" w:space="0" w:color="000000"/>
              <w:bottom w:val="single" w:sz="4" w:space="0" w:color="000000"/>
              <w:right w:val="single" w:sz="4" w:space="0" w:color="000000"/>
            </w:tcBorders>
          </w:tcPr>
          <w:p w14:paraId="3F7E3D16" w14:textId="77777777" w:rsidR="00F564DB" w:rsidRPr="001F4FF7" w:rsidRDefault="00F564DB" w:rsidP="00F564DB">
            <w:pPr>
              <w:spacing w:after="0" w:line="240" w:lineRule="auto"/>
              <w:ind w:left="110" w:right="140"/>
              <w:rPr>
                <w:rFonts w:ascii="Times New Roman" w:eastAsia="Times New Roman" w:hAnsi="Times New Roman"/>
                <w:sz w:val="24"/>
                <w:szCs w:val="24"/>
              </w:rPr>
            </w:pPr>
            <w:r w:rsidRPr="001F4FF7">
              <w:rPr>
                <w:rFonts w:ascii="Times New Roman" w:eastAsia="Times New Roman" w:hAnsi="Times New Roman"/>
                <w:sz w:val="24"/>
                <w:szCs w:val="24"/>
              </w:rPr>
              <w:t>Відповідальність</w:t>
            </w:r>
          </w:p>
        </w:tc>
        <w:tc>
          <w:tcPr>
            <w:tcW w:w="5952" w:type="dxa"/>
            <w:tcBorders>
              <w:top w:val="single" w:sz="4" w:space="0" w:color="000000"/>
              <w:left w:val="single" w:sz="4" w:space="0" w:color="000000"/>
              <w:bottom w:val="single" w:sz="4" w:space="0" w:color="000000"/>
              <w:right w:val="single" w:sz="4" w:space="0" w:color="000000"/>
            </w:tcBorders>
          </w:tcPr>
          <w:p w14:paraId="68FA42B1" w14:textId="6CB45A92" w:rsidR="00F564DB" w:rsidRPr="00C4556C" w:rsidRDefault="00F564DB" w:rsidP="00031CC8">
            <w:pPr>
              <w:tabs>
                <w:tab w:val="left" w:pos="612"/>
              </w:tabs>
              <w:spacing w:after="0" w:line="240" w:lineRule="auto"/>
              <w:ind w:left="57" w:right="57"/>
              <w:jc w:val="both"/>
              <w:rPr>
                <w:rFonts w:ascii="Times New Roman" w:eastAsia="Times New Roman" w:hAnsi="Times New Roman"/>
                <w:sz w:val="24"/>
                <w:szCs w:val="24"/>
              </w:rPr>
            </w:pPr>
            <w:r w:rsidRPr="00C4556C">
              <w:rPr>
                <w:rFonts w:ascii="Times New Roman" w:eastAsia="Times New Roman" w:hAnsi="Times New Roman"/>
                <w:sz w:val="24"/>
                <w:szCs w:val="24"/>
              </w:rPr>
              <w:t>-</w:t>
            </w:r>
            <w:r w:rsidR="00B972B3" w:rsidRPr="00C4556C">
              <w:rPr>
                <w:rFonts w:ascii="Times New Roman" w:eastAsia="Times New Roman" w:hAnsi="Times New Roman"/>
                <w:sz w:val="24"/>
                <w:szCs w:val="24"/>
              </w:rPr>
              <w:t> </w:t>
            </w:r>
            <w:r w:rsidRPr="00C4556C">
              <w:rPr>
                <w:rFonts w:ascii="Times New Roman" w:eastAsia="Times New Roman" w:hAnsi="Times New Roman"/>
                <w:sz w:val="24"/>
                <w:szCs w:val="24"/>
              </w:rPr>
              <w:t>усвідомлення важливості якісного виконання своїх посадових обов'язків з дотриманням строків та встановлених процедур;</w:t>
            </w:r>
          </w:p>
          <w:p w14:paraId="63DD6800" w14:textId="465A8F8E" w:rsidR="00F564DB" w:rsidRPr="00C4556C" w:rsidRDefault="00F564DB" w:rsidP="00031CC8">
            <w:pPr>
              <w:tabs>
                <w:tab w:val="left" w:pos="612"/>
              </w:tabs>
              <w:spacing w:after="0" w:line="240" w:lineRule="auto"/>
              <w:ind w:left="57" w:right="57"/>
              <w:jc w:val="both"/>
              <w:rPr>
                <w:rFonts w:ascii="Times New Roman" w:eastAsia="Times New Roman" w:hAnsi="Times New Roman"/>
                <w:sz w:val="24"/>
                <w:szCs w:val="24"/>
              </w:rPr>
            </w:pPr>
            <w:r w:rsidRPr="00C4556C">
              <w:rPr>
                <w:rFonts w:ascii="Times New Roman" w:eastAsia="Times New Roman" w:hAnsi="Times New Roman"/>
                <w:sz w:val="24"/>
                <w:szCs w:val="24"/>
              </w:rPr>
              <w:t>-</w:t>
            </w:r>
            <w:r w:rsidR="00B972B3" w:rsidRPr="00C4556C">
              <w:rPr>
                <w:rFonts w:ascii="Times New Roman" w:eastAsia="Times New Roman" w:hAnsi="Times New Roman"/>
                <w:sz w:val="24"/>
                <w:szCs w:val="24"/>
              </w:rPr>
              <w:t> </w:t>
            </w:r>
            <w:r w:rsidRPr="00C4556C">
              <w:rPr>
                <w:rFonts w:ascii="Times New Roman" w:eastAsia="Times New Roman" w:hAnsi="Times New Roman"/>
                <w:sz w:val="24"/>
                <w:szCs w:val="24"/>
              </w:rPr>
              <w:t>усвідомлення рівня відповідальності під час підготовки і прийняття рішень, готовність нести відповідальність за можливі наслідки реалізації таких рішень;</w:t>
            </w:r>
          </w:p>
          <w:p w14:paraId="3FEBB0D3" w14:textId="407984D0" w:rsidR="00F564DB" w:rsidRPr="00C4556C" w:rsidRDefault="00F564DB" w:rsidP="00031CC8">
            <w:pPr>
              <w:tabs>
                <w:tab w:val="left" w:pos="612"/>
              </w:tabs>
              <w:spacing w:after="0" w:line="240" w:lineRule="auto"/>
              <w:ind w:left="57" w:right="57"/>
              <w:jc w:val="both"/>
              <w:rPr>
                <w:rFonts w:ascii="Times New Roman" w:eastAsia="Times New Roman" w:hAnsi="Times New Roman"/>
                <w:sz w:val="24"/>
                <w:szCs w:val="24"/>
              </w:rPr>
            </w:pPr>
            <w:r w:rsidRPr="00C4556C">
              <w:rPr>
                <w:rFonts w:ascii="Times New Roman" w:eastAsia="Times New Roman" w:hAnsi="Times New Roman"/>
                <w:sz w:val="24"/>
                <w:szCs w:val="24"/>
              </w:rPr>
              <w:t>-</w:t>
            </w:r>
            <w:r w:rsidR="00F05D35" w:rsidRPr="00C4556C">
              <w:rPr>
                <w:rFonts w:ascii="Times New Roman" w:eastAsia="Times New Roman" w:hAnsi="Times New Roman"/>
                <w:sz w:val="24"/>
                <w:szCs w:val="24"/>
              </w:rPr>
              <w:t> </w:t>
            </w:r>
            <w:r w:rsidRPr="00C4556C">
              <w:rPr>
                <w:rFonts w:ascii="Times New Roman" w:eastAsia="Times New Roman" w:hAnsi="Times New Roman"/>
                <w:sz w:val="24"/>
                <w:szCs w:val="24"/>
              </w:rPr>
              <w:t>здатність брати на себе зобов’язання, чітко їх дотримуватись і виконувати</w:t>
            </w:r>
          </w:p>
        </w:tc>
      </w:tr>
      <w:tr w:rsidR="00F564DB" w:rsidRPr="00FC5CCD" w14:paraId="27AD4A40" w14:textId="77777777" w:rsidTr="00C36241">
        <w:trPr>
          <w:trHeight w:val="690"/>
        </w:trPr>
        <w:tc>
          <w:tcPr>
            <w:tcW w:w="566" w:type="dxa"/>
            <w:tcBorders>
              <w:top w:val="single" w:sz="2" w:space="0" w:color="auto"/>
              <w:left w:val="single" w:sz="2" w:space="0" w:color="auto"/>
              <w:bottom w:val="single" w:sz="2" w:space="0" w:color="auto"/>
              <w:right w:val="single" w:sz="2" w:space="0" w:color="auto"/>
            </w:tcBorders>
          </w:tcPr>
          <w:p w14:paraId="15BE13D1" w14:textId="50DCB2C5" w:rsidR="00F564DB" w:rsidRPr="001F4FF7" w:rsidRDefault="00F564DB" w:rsidP="00F564DB">
            <w:pPr>
              <w:spacing w:after="0" w:line="240" w:lineRule="auto"/>
              <w:ind w:right="140"/>
              <w:jc w:val="center"/>
              <w:rPr>
                <w:rFonts w:ascii="Times New Roman" w:hAnsi="Times New Roman"/>
                <w:sz w:val="24"/>
                <w:szCs w:val="24"/>
              </w:rPr>
            </w:pPr>
            <w:r w:rsidRPr="001F4FF7">
              <w:rPr>
                <w:rFonts w:ascii="Times New Roman" w:hAnsi="Times New Roman"/>
                <w:sz w:val="24"/>
                <w:szCs w:val="24"/>
              </w:rPr>
              <w:t>4.</w:t>
            </w:r>
          </w:p>
        </w:tc>
        <w:tc>
          <w:tcPr>
            <w:tcW w:w="3260" w:type="dxa"/>
            <w:tcBorders>
              <w:top w:val="single" w:sz="4" w:space="0" w:color="000000"/>
              <w:left w:val="single" w:sz="4" w:space="0" w:color="000000"/>
              <w:bottom w:val="single" w:sz="4" w:space="0" w:color="000000"/>
              <w:right w:val="single" w:sz="4" w:space="0" w:color="000000"/>
            </w:tcBorders>
          </w:tcPr>
          <w:p w14:paraId="380B055A" w14:textId="77777777" w:rsidR="00F564DB" w:rsidRPr="001F4FF7" w:rsidRDefault="00F564DB" w:rsidP="00F564DB">
            <w:pPr>
              <w:spacing w:after="0" w:line="240" w:lineRule="auto"/>
              <w:ind w:left="110" w:right="140"/>
              <w:rPr>
                <w:rFonts w:ascii="Times New Roman" w:eastAsia="Times New Roman" w:hAnsi="Times New Roman"/>
                <w:sz w:val="24"/>
                <w:szCs w:val="24"/>
              </w:rPr>
            </w:pPr>
            <w:r w:rsidRPr="001F4FF7">
              <w:rPr>
                <w:rFonts w:ascii="Times New Roman" w:eastAsia="Times New Roman" w:hAnsi="Times New Roman"/>
                <w:sz w:val="24"/>
                <w:szCs w:val="24"/>
              </w:rPr>
              <w:t>Цифрова грамотність</w:t>
            </w:r>
          </w:p>
        </w:tc>
        <w:tc>
          <w:tcPr>
            <w:tcW w:w="5952" w:type="dxa"/>
            <w:tcBorders>
              <w:top w:val="single" w:sz="4" w:space="0" w:color="000000"/>
              <w:left w:val="single" w:sz="4" w:space="0" w:color="000000"/>
              <w:bottom w:val="single" w:sz="4" w:space="0" w:color="000000"/>
              <w:right w:val="single" w:sz="4" w:space="0" w:color="000000"/>
            </w:tcBorders>
          </w:tcPr>
          <w:p w14:paraId="19D93207" w14:textId="559AABBE" w:rsidR="00F564DB" w:rsidRPr="00C4556C" w:rsidRDefault="00F564DB" w:rsidP="00031CC8">
            <w:pPr>
              <w:tabs>
                <w:tab w:val="left" w:pos="754"/>
                <w:tab w:val="left" w:pos="1037"/>
              </w:tabs>
              <w:spacing w:after="0" w:line="240" w:lineRule="auto"/>
              <w:ind w:left="57" w:right="57"/>
              <w:jc w:val="both"/>
              <w:rPr>
                <w:rFonts w:ascii="Times New Roman" w:eastAsia="Times New Roman" w:hAnsi="Times New Roman"/>
                <w:sz w:val="24"/>
                <w:szCs w:val="24"/>
              </w:rPr>
            </w:pPr>
            <w:r w:rsidRPr="00C4556C">
              <w:rPr>
                <w:rFonts w:ascii="Times New Roman" w:eastAsia="Times New Roman" w:hAnsi="Times New Roman"/>
                <w:sz w:val="24"/>
                <w:szCs w:val="24"/>
              </w:rPr>
              <w:t>-</w:t>
            </w:r>
            <w:r w:rsidR="00F05D35" w:rsidRPr="00C4556C">
              <w:rPr>
                <w:rFonts w:ascii="Times New Roman" w:eastAsia="Times New Roman" w:hAnsi="Times New Roman"/>
                <w:sz w:val="24"/>
                <w:szCs w:val="24"/>
              </w:rPr>
              <w:t> </w:t>
            </w:r>
            <w:r w:rsidRPr="00C4556C">
              <w:rPr>
                <w:rFonts w:ascii="Times New Roman" w:eastAsia="Times New Roman" w:hAnsi="Times New Roman"/>
                <w:sz w:val="24"/>
                <w:szCs w:val="24"/>
              </w:rPr>
              <w:t>вміння використовувати комп’ютерні пристрої, базове офісне та спеціалізоване програмне забезпечення для ефективного виконання своїх посадових обов'язків;</w:t>
            </w:r>
          </w:p>
          <w:p w14:paraId="3C60F256" w14:textId="1950A2D6" w:rsidR="00F564DB" w:rsidRPr="00C4556C" w:rsidRDefault="00F564DB" w:rsidP="00031CC8">
            <w:pPr>
              <w:tabs>
                <w:tab w:val="left" w:pos="754"/>
                <w:tab w:val="left" w:pos="1037"/>
              </w:tabs>
              <w:spacing w:after="0" w:line="240" w:lineRule="auto"/>
              <w:ind w:left="57" w:right="57"/>
              <w:jc w:val="both"/>
              <w:rPr>
                <w:rFonts w:ascii="Times New Roman" w:eastAsia="Times New Roman" w:hAnsi="Times New Roman"/>
                <w:sz w:val="24"/>
                <w:szCs w:val="24"/>
              </w:rPr>
            </w:pPr>
            <w:r w:rsidRPr="00C4556C">
              <w:rPr>
                <w:rFonts w:ascii="Times New Roman" w:eastAsia="Times New Roman" w:hAnsi="Times New Roman"/>
                <w:sz w:val="24"/>
                <w:szCs w:val="24"/>
              </w:rPr>
              <w:t>-</w:t>
            </w:r>
            <w:r w:rsidR="00F05D35" w:rsidRPr="00C4556C">
              <w:rPr>
                <w:rFonts w:ascii="Times New Roman" w:eastAsia="Times New Roman" w:hAnsi="Times New Roman"/>
                <w:sz w:val="24"/>
                <w:szCs w:val="24"/>
              </w:rPr>
              <w:t> </w:t>
            </w:r>
            <w:r w:rsidRPr="00C4556C">
              <w:rPr>
                <w:rFonts w:ascii="Times New Roman" w:eastAsia="Times New Roman" w:hAnsi="Times New Roman"/>
                <w:sz w:val="24"/>
                <w:szCs w:val="24"/>
              </w:rPr>
              <w:t xml:space="preserve">вміння використовувати сервіси інтернету для ефективного пошуку потрібної інформації; вміння </w:t>
            </w:r>
            <w:r w:rsidRPr="00C4556C">
              <w:rPr>
                <w:rFonts w:ascii="Times New Roman" w:eastAsia="Times New Roman" w:hAnsi="Times New Roman"/>
                <w:sz w:val="24"/>
                <w:szCs w:val="24"/>
              </w:rPr>
              <w:lastRenderedPageBreak/>
              <w:t xml:space="preserve">перевіряти надійність джерел і достовірність даних та інформації у цифровому середовищі; </w:t>
            </w:r>
          </w:p>
          <w:p w14:paraId="6E3DA521" w14:textId="6DD55607" w:rsidR="00F564DB" w:rsidRPr="00C4556C" w:rsidRDefault="00F564DB" w:rsidP="00031CC8">
            <w:pPr>
              <w:tabs>
                <w:tab w:val="left" w:pos="754"/>
                <w:tab w:val="left" w:pos="1037"/>
              </w:tabs>
              <w:spacing w:after="0" w:line="240" w:lineRule="auto"/>
              <w:ind w:left="57" w:right="57"/>
              <w:jc w:val="both"/>
              <w:rPr>
                <w:rFonts w:ascii="Times New Roman" w:eastAsia="Times New Roman" w:hAnsi="Times New Roman"/>
                <w:sz w:val="24"/>
                <w:szCs w:val="24"/>
              </w:rPr>
            </w:pPr>
            <w:r w:rsidRPr="00C4556C">
              <w:rPr>
                <w:rFonts w:ascii="Times New Roman" w:eastAsia="Times New Roman" w:hAnsi="Times New Roman"/>
                <w:sz w:val="24"/>
                <w:szCs w:val="24"/>
              </w:rPr>
              <w:t>-</w:t>
            </w:r>
            <w:r w:rsidR="00F05D35" w:rsidRPr="00C4556C">
              <w:rPr>
                <w:rFonts w:ascii="Times New Roman" w:eastAsia="Times New Roman" w:hAnsi="Times New Roman"/>
                <w:sz w:val="24"/>
                <w:szCs w:val="24"/>
              </w:rPr>
              <w:t> </w:t>
            </w:r>
            <w:r w:rsidRPr="00C4556C">
              <w:rPr>
                <w:rFonts w:ascii="Times New Roman" w:eastAsia="Times New Roman" w:hAnsi="Times New Roman"/>
                <w:sz w:val="24"/>
                <w:szCs w:val="24"/>
              </w:rPr>
              <w:t>здатність працювати з документами в різних цифрових форматах; зберігати, накопичувати, впорядковувати, архівувати цифрові ресурси та дані різних типів;</w:t>
            </w:r>
          </w:p>
          <w:p w14:paraId="4DF4E5AA" w14:textId="67222BB9" w:rsidR="00F564DB" w:rsidRPr="00C4556C" w:rsidRDefault="00F564DB" w:rsidP="00031CC8">
            <w:pPr>
              <w:tabs>
                <w:tab w:val="left" w:pos="754"/>
                <w:tab w:val="left" w:pos="1037"/>
              </w:tabs>
              <w:spacing w:after="0" w:line="240" w:lineRule="auto"/>
              <w:ind w:left="57" w:right="57"/>
              <w:jc w:val="both"/>
              <w:rPr>
                <w:rFonts w:ascii="Times New Roman" w:eastAsia="Times New Roman" w:hAnsi="Times New Roman"/>
                <w:sz w:val="24"/>
                <w:szCs w:val="24"/>
              </w:rPr>
            </w:pPr>
            <w:bookmarkStart w:id="1" w:name="_heading=h.30j0zll" w:colFirst="0" w:colLast="0"/>
            <w:bookmarkEnd w:id="1"/>
            <w:r w:rsidRPr="00C4556C">
              <w:rPr>
                <w:rFonts w:ascii="Times New Roman" w:eastAsia="Times New Roman" w:hAnsi="Times New Roman"/>
                <w:sz w:val="24"/>
                <w:szCs w:val="24"/>
              </w:rPr>
              <w:t>-</w:t>
            </w:r>
            <w:r w:rsidR="00F05D35" w:rsidRPr="00C4556C">
              <w:rPr>
                <w:rFonts w:ascii="Times New Roman" w:eastAsia="Times New Roman" w:hAnsi="Times New Roman"/>
                <w:sz w:val="24"/>
                <w:szCs w:val="24"/>
              </w:rPr>
              <w:t> </w:t>
            </w:r>
            <w:r w:rsidRPr="00C4556C">
              <w:rPr>
                <w:rFonts w:ascii="Times New Roman" w:eastAsia="Times New Roman" w:hAnsi="Times New Roman"/>
                <w:sz w:val="24"/>
                <w:szCs w:val="24"/>
              </w:rPr>
              <w:t>здатність уникати небезпек в цифровому середовищі, захищати особисті та конфіденційні дані;</w:t>
            </w:r>
          </w:p>
          <w:p w14:paraId="53F11A07" w14:textId="48E2D481" w:rsidR="00F564DB" w:rsidRPr="00C4556C" w:rsidRDefault="00F564DB" w:rsidP="00031CC8">
            <w:pPr>
              <w:tabs>
                <w:tab w:val="left" w:pos="754"/>
                <w:tab w:val="left" w:pos="1037"/>
              </w:tabs>
              <w:spacing w:after="0" w:line="240" w:lineRule="auto"/>
              <w:ind w:left="57" w:right="57"/>
              <w:jc w:val="both"/>
              <w:rPr>
                <w:rFonts w:ascii="Times New Roman" w:eastAsia="Times New Roman" w:hAnsi="Times New Roman"/>
                <w:sz w:val="24"/>
                <w:szCs w:val="24"/>
              </w:rPr>
            </w:pPr>
            <w:r w:rsidRPr="00C4556C">
              <w:rPr>
                <w:rFonts w:ascii="Times New Roman" w:eastAsia="Times New Roman" w:hAnsi="Times New Roman"/>
                <w:sz w:val="24"/>
                <w:szCs w:val="24"/>
              </w:rPr>
              <w:t>-</w:t>
            </w:r>
            <w:r w:rsidR="00F05D35" w:rsidRPr="00C4556C">
              <w:rPr>
                <w:rFonts w:ascii="Times New Roman" w:eastAsia="Times New Roman" w:hAnsi="Times New Roman"/>
                <w:sz w:val="24"/>
                <w:szCs w:val="24"/>
              </w:rPr>
              <w:t> </w:t>
            </w:r>
            <w:r w:rsidRPr="00C4556C">
              <w:rPr>
                <w:rFonts w:ascii="Times New Roman" w:eastAsia="Times New Roman" w:hAnsi="Times New Roman"/>
                <w:sz w:val="24"/>
                <w:szCs w:val="24"/>
              </w:rPr>
              <w:t>вміння використовувати електронні реєстри, системи електронного документообігу та інші електронні урядові системи для обміну інформацією, для електронного листування в рамках своїх посадових обов'язків; вміння використовувати спільні онлайн календарі, сервіси для підготовки та спільного редагування документів, вміти користуватись кваліфікованим електронним підписом (КЕП);</w:t>
            </w:r>
          </w:p>
          <w:p w14:paraId="0478C1BE" w14:textId="5C330736" w:rsidR="00F564DB" w:rsidRPr="00C4556C" w:rsidRDefault="00F564DB" w:rsidP="00031CC8">
            <w:pPr>
              <w:tabs>
                <w:tab w:val="left" w:pos="754"/>
                <w:tab w:val="left" w:pos="1037"/>
              </w:tabs>
              <w:spacing w:after="0" w:line="240" w:lineRule="auto"/>
              <w:ind w:left="57" w:right="57"/>
              <w:jc w:val="both"/>
              <w:rPr>
                <w:rFonts w:ascii="Times New Roman" w:eastAsia="Times New Roman" w:hAnsi="Times New Roman"/>
                <w:sz w:val="24"/>
                <w:szCs w:val="24"/>
              </w:rPr>
            </w:pPr>
            <w:r w:rsidRPr="00C4556C">
              <w:rPr>
                <w:rFonts w:ascii="Times New Roman" w:eastAsia="Times New Roman" w:hAnsi="Times New Roman"/>
                <w:sz w:val="24"/>
                <w:szCs w:val="24"/>
              </w:rPr>
              <w:t>-</w:t>
            </w:r>
            <w:r w:rsidR="00F05D35" w:rsidRPr="00C4556C">
              <w:rPr>
                <w:rFonts w:ascii="Times New Roman" w:eastAsia="Times New Roman" w:hAnsi="Times New Roman"/>
                <w:sz w:val="24"/>
                <w:szCs w:val="24"/>
              </w:rPr>
              <w:t> </w:t>
            </w:r>
            <w:r w:rsidRPr="00C4556C">
              <w:rPr>
                <w:rFonts w:ascii="Times New Roman" w:eastAsia="Times New Roman" w:hAnsi="Times New Roman"/>
                <w:sz w:val="24"/>
                <w:szCs w:val="24"/>
              </w:rPr>
              <w:t>здатність використовувати відкриті цифрові ресурси для власного професійного розвитку</w:t>
            </w:r>
          </w:p>
        </w:tc>
      </w:tr>
      <w:tr w:rsidR="00F564DB" w:rsidRPr="00FC5CCD" w14:paraId="1166E549" w14:textId="77777777" w:rsidTr="00C36241">
        <w:trPr>
          <w:trHeight w:val="140"/>
        </w:trPr>
        <w:tc>
          <w:tcPr>
            <w:tcW w:w="9778" w:type="dxa"/>
            <w:gridSpan w:val="3"/>
            <w:tcBorders>
              <w:top w:val="single" w:sz="2" w:space="0" w:color="auto"/>
              <w:left w:val="single" w:sz="2" w:space="0" w:color="auto"/>
              <w:bottom w:val="single" w:sz="2" w:space="0" w:color="auto"/>
              <w:right w:val="single" w:sz="2" w:space="0" w:color="auto"/>
            </w:tcBorders>
          </w:tcPr>
          <w:p w14:paraId="3E0643E1" w14:textId="77777777" w:rsidR="00F564DB" w:rsidRPr="009E2AA0" w:rsidRDefault="00F564DB" w:rsidP="00292951">
            <w:pPr>
              <w:spacing w:after="0" w:line="240" w:lineRule="auto"/>
              <w:ind w:right="-50"/>
              <w:jc w:val="center"/>
              <w:rPr>
                <w:rFonts w:ascii="Times New Roman" w:hAnsi="Times New Roman"/>
                <w:b/>
                <w:sz w:val="24"/>
                <w:szCs w:val="24"/>
              </w:rPr>
            </w:pPr>
            <w:r w:rsidRPr="009E2AA0">
              <w:rPr>
                <w:rFonts w:ascii="Times New Roman" w:hAnsi="Times New Roman"/>
                <w:b/>
                <w:sz w:val="24"/>
                <w:szCs w:val="24"/>
              </w:rPr>
              <w:lastRenderedPageBreak/>
              <w:t>Професійні знання</w:t>
            </w:r>
          </w:p>
        </w:tc>
      </w:tr>
      <w:tr w:rsidR="00F564DB" w:rsidRPr="00FC5CCD" w14:paraId="23C19D92" w14:textId="77777777" w:rsidTr="00C36241">
        <w:trPr>
          <w:trHeight w:val="300"/>
        </w:trPr>
        <w:tc>
          <w:tcPr>
            <w:tcW w:w="3826" w:type="dxa"/>
            <w:gridSpan w:val="2"/>
            <w:tcBorders>
              <w:top w:val="single" w:sz="2" w:space="0" w:color="auto"/>
              <w:left w:val="single" w:sz="2" w:space="0" w:color="auto"/>
              <w:bottom w:val="single" w:sz="2" w:space="0" w:color="auto"/>
              <w:right w:val="single" w:sz="2" w:space="0" w:color="auto"/>
            </w:tcBorders>
          </w:tcPr>
          <w:p w14:paraId="3376CD21" w14:textId="77777777" w:rsidR="00F564DB" w:rsidRPr="00FC5CCD" w:rsidRDefault="00F564DB" w:rsidP="00F564DB">
            <w:pPr>
              <w:spacing w:after="0" w:line="240" w:lineRule="auto"/>
              <w:ind w:right="140"/>
              <w:rPr>
                <w:rFonts w:ascii="Times New Roman" w:hAnsi="Times New Roman"/>
                <w:b/>
                <w:sz w:val="24"/>
                <w:szCs w:val="24"/>
              </w:rPr>
            </w:pPr>
            <w:r w:rsidRPr="00FC5CCD">
              <w:rPr>
                <w:rFonts w:ascii="Times New Roman" w:hAnsi="Times New Roman"/>
                <w:b/>
                <w:sz w:val="24"/>
                <w:szCs w:val="24"/>
              </w:rPr>
              <w:t>Вимога</w:t>
            </w:r>
          </w:p>
        </w:tc>
        <w:tc>
          <w:tcPr>
            <w:tcW w:w="5952" w:type="dxa"/>
            <w:tcBorders>
              <w:top w:val="single" w:sz="2" w:space="0" w:color="auto"/>
              <w:left w:val="single" w:sz="2" w:space="0" w:color="auto"/>
              <w:bottom w:val="single" w:sz="2" w:space="0" w:color="auto"/>
              <w:right w:val="single" w:sz="2" w:space="0" w:color="auto"/>
            </w:tcBorders>
          </w:tcPr>
          <w:p w14:paraId="6FA839E3" w14:textId="77777777" w:rsidR="00F564DB" w:rsidRPr="009E2AA0" w:rsidRDefault="00F564DB" w:rsidP="00292951">
            <w:pPr>
              <w:spacing w:after="0" w:line="240" w:lineRule="auto"/>
              <w:ind w:right="-50"/>
              <w:rPr>
                <w:rFonts w:ascii="Times New Roman" w:hAnsi="Times New Roman"/>
                <w:b/>
                <w:sz w:val="24"/>
                <w:szCs w:val="24"/>
              </w:rPr>
            </w:pPr>
            <w:r w:rsidRPr="009E2AA0">
              <w:rPr>
                <w:rFonts w:ascii="Times New Roman" w:hAnsi="Times New Roman"/>
                <w:b/>
                <w:sz w:val="24"/>
                <w:szCs w:val="24"/>
              </w:rPr>
              <w:t>Компоненти вимоги</w:t>
            </w:r>
          </w:p>
        </w:tc>
      </w:tr>
      <w:tr w:rsidR="00F564DB" w:rsidRPr="00FC5CCD" w14:paraId="7F0AA005" w14:textId="77777777" w:rsidTr="00C36241">
        <w:trPr>
          <w:trHeight w:val="690"/>
        </w:trPr>
        <w:tc>
          <w:tcPr>
            <w:tcW w:w="566" w:type="dxa"/>
            <w:tcBorders>
              <w:top w:val="single" w:sz="2" w:space="0" w:color="auto"/>
              <w:left w:val="single" w:sz="2" w:space="0" w:color="auto"/>
              <w:bottom w:val="single" w:sz="2" w:space="0" w:color="auto"/>
              <w:right w:val="single" w:sz="2" w:space="0" w:color="auto"/>
            </w:tcBorders>
          </w:tcPr>
          <w:p w14:paraId="55C6B74A" w14:textId="77777777" w:rsidR="00F564DB" w:rsidRPr="00FC5CCD" w:rsidRDefault="00F564DB" w:rsidP="00F564DB">
            <w:pPr>
              <w:spacing w:after="0" w:line="240" w:lineRule="auto"/>
              <w:ind w:right="140"/>
              <w:jc w:val="center"/>
              <w:rPr>
                <w:rFonts w:ascii="Times New Roman" w:hAnsi="Times New Roman"/>
                <w:sz w:val="24"/>
                <w:szCs w:val="24"/>
              </w:rPr>
            </w:pPr>
            <w:r w:rsidRPr="00FC5CCD">
              <w:rPr>
                <w:rFonts w:ascii="Times New Roman" w:hAnsi="Times New Roman"/>
                <w:sz w:val="24"/>
                <w:szCs w:val="24"/>
              </w:rPr>
              <w:t>1.</w:t>
            </w:r>
          </w:p>
        </w:tc>
        <w:tc>
          <w:tcPr>
            <w:tcW w:w="3260" w:type="dxa"/>
            <w:tcBorders>
              <w:top w:val="single" w:sz="2" w:space="0" w:color="auto"/>
              <w:left w:val="single" w:sz="2" w:space="0" w:color="auto"/>
              <w:bottom w:val="single" w:sz="2" w:space="0" w:color="auto"/>
              <w:right w:val="single" w:sz="2" w:space="0" w:color="auto"/>
            </w:tcBorders>
          </w:tcPr>
          <w:p w14:paraId="43727623" w14:textId="77777777" w:rsidR="00F564DB" w:rsidRPr="00FC5CCD" w:rsidRDefault="00F564DB" w:rsidP="00F564DB">
            <w:pPr>
              <w:spacing w:after="0" w:line="240" w:lineRule="auto"/>
              <w:ind w:right="140"/>
              <w:rPr>
                <w:rFonts w:ascii="Times New Roman" w:hAnsi="Times New Roman"/>
                <w:b/>
                <w:sz w:val="24"/>
                <w:szCs w:val="24"/>
              </w:rPr>
            </w:pPr>
            <w:r w:rsidRPr="00FC5CCD">
              <w:rPr>
                <w:rFonts w:ascii="Times New Roman" w:hAnsi="Times New Roman"/>
                <w:b/>
                <w:sz w:val="24"/>
                <w:szCs w:val="24"/>
              </w:rPr>
              <w:t>Знання законодавства</w:t>
            </w:r>
          </w:p>
        </w:tc>
        <w:tc>
          <w:tcPr>
            <w:tcW w:w="5952" w:type="dxa"/>
            <w:tcBorders>
              <w:top w:val="single" w:sz="2" w:space="0" w:color="auto"/>
              <w:left w:val="single" w:sz="2" w:space="0" w:color="auto"/>
              <w:bottom w:val="single" w:sz="2" w:space="0" w:color="auto"/>
              <w:right w:val="single" w:sz="2" w:space="0" w:color="auto"/>
            </w:tcBorders>
          </w:tcPr>
          <w:p w14:paraId="3EB31031" w14:textId="77777777" w:rsidR="00F564DB" w:rsidRPr="009E2AA0" w:rsidRDefault="00F564DB" w:rsidP="007D6B76">
            <w:pPr>
              <w:spacing w:after="0" w:line="240" w:lineRule="auto"/>
              <w:ind w:left="57" w:right="57"/>
              <w:jc w:val="both"/>
              <w:rPr>
                <w:rFonts w:ascii="Times New Roman" w:hAnsi="Times New Roman"/>
                <w:sz w:val="24"/>
                <w:szCs w:val="24"/>
              </w:rPr>
            </w:pPr>
            <w:r w:rsidRPr="009E2AA0">
              <w:rPr>
                <w:rFonts w:ascii="Times New Roman" w:hAnsi="Times New Roman"/>
                <w:sz w:val="24"/>
                <w:szCs w:val="24"/>
              </w:rPr>
              <w:t>Знання:</w:t>
            </w:r>
          </w:p>
          <w:p w14:paraId="768101E6" w14:textId="0C0FAE49" w:rsidR="00F564DB" w:rsidRPr="009E2AA0" w:rsidRDefault="00F564DB" w:rsidP="007D6B76">
            <w:pPr>
              <w:pStyle w:val="a7"/>
              <w:spacing w:after="0" w:line="240" w:lineRule="auto"/>
              <w:ind w:left="57" w:right="57"/>
              <w:jc w:val="both"/>
              <w:rPr>
                <w:rFonts w:ascii="Times New Roman" w:hAnsi="Times New Roman"/>
                <w:sz w:val="24"/>
                <w:szCs w:val="24"/>
              </w:rPr>
            </w:pPr>
            <w:r w:rsidRPr="009E2AA0">
              <w:rPr>
                <w:rFonts w:ascii="Times New Roman" w:hAnsi="Times New Roman"/>
                <w:sz w:val="24"/>
                <w:szCs w:val="24"/>
              </w:rPr>
              <w:t>Конституції України;</w:t>
            </w:r>
          </w:p>
          <w:p w14:paraId="4E32D1D6" w14:textId="5492885B" w:rsidR="00F564DB" w:rsidRPr="009E2AA0" w:rsidRDefault="00F564DB" w:rsidP="007D6B76">
            <w:pPr>
              <w:pStyle w:val="a7"/>
              <w:spacing w:after="0" w:line="240" w:lineRule="auto"/>
              <w:ind w:left="57" w:right="57"/>
              <w:jc w:val="both"/>
              <w:rPr>
                <w:rFonts w:ascii="Times New Roman" w:hAnsi="Times New Roman"/>
                <w:sz w:val="24"/>
                <w:szCs w:val="24"/>
              </w:rPr>
            </w:pPr>
            <w:r w:rsidRPr="009E2AA0">
              <w:rPr>
                <w:rFonts w:ascii="Times New Roman" w:hAnsi="Times New Roman"/>
                <w:sz w:val="24"/>
                <w:szCs w:val="24"/>
              </w:rPr>
              <w:t>Закону України «Про державну службу»;</w:t>
            </w:r>
          </w:p>
          <w:p w14:paraId="0B2FB4C2" w14:textId="7309766D" w:rsidR="00F564DB" w:rsidRPr="009E2AA0" w:rsidRDefault="00F564DB" w:rsidP="007D6B76">
            <w:pPr>
              <w:spacing w:after="0" w:line="240" w:lineRule="auto"/>
              <w:ind w:left="57" w:right="57"/>
              <w:jc w:val="both"/>
              <w:rPr>
                <w:rFonts w:ascii="Times New Roman" w:hAnsi="Times New Roman"/>
                <w:sz w:val="24"/>
                <w:szCs w:val="24"/>
              </w:rPr>
            </w:pPr>
            <w:r w:rsidRPr="009E2AA0">
              <w:rPr>
                <w:rFonts w:ascii="Times New Roman" w:hAnsi="Times New Roman"/>
                <w:sz w:val="24"/>
                <w:szCs w:val="24"/>
              </w:rPr>
              <w:t>Закону України «Про прокуратуру»;</w:t>
            </w:r>
          </w:p>
          <w:p w14:paraId="4B7C6A66" w14:textId="269E6100" w:rsidR="00F564DB" w:rsidRPr="009E2AA0" w:rsidRDefault="00F564DB" w:rsidP="007D6B76">
            <w:pPr>
              <w:spacing w:after="0" w:line="240" w:lineRule="auto"/>
              <w:ind w:left="57" w:right="57"/>
              <w:jc w:val="both"/>
              <w:rPr>
                <w:rFonts w:ascii="Times New Roman" w:hAnsi="Times New Roman"/>
                <w:sz w:val="24"/>
                <w:szCs w:val="24"/>
              </w:rPr>
            </w:pPr>
            <w:r w:rsidRPr="009E2AA0">
              <w:rPr>
                <w:rFonts w:ascii="Times New Roman" w:hAnsi="Times New Roman"/>
                <w:sz w:val="24"/>
                <w:szCs w:val="24"/>
              </w:rPr>
              <w:t>Закону України «Про запобігання корупції».</w:t>
            </w:r>
          </w:p>
        </w:tc>
      </w:tr>
      <w:tr w:rsidR="00F564DB" w:rsidRPr="007D6B76" w14:paraId="4B49946E" w14:textId="77777777" w:rsidTr="00C36241">
        <w:trPr>
          <w:trHeight w:val="75"/>
        </w:trPr>
        <w:tc>
          <w:tcPr>
            <w:tcW w:w="566" w:type="dxa"/>
            <w:tcBorders>
              <w:top w:val="single" w:sz="2" w:space="0" w:color="auto"/>
              <w:left w:val="single" w:sz="2" w:space="0" w:color="auto"/>
              <w:bottom w:val="single" w:sz="2" w:space="0" w:color="auto"/>
              <w:right w:val="single" w:sz="2" w:space="0" w:color="auto"/>
            </w:tcBorders>
          </w:tcPr>
          <w:p w14:paraId="55A9DF45" w14:textId="77777777" w:rsidR="00F564DB" w:rsidRPr="001F4FF7" w:rsidRDefault="00F564DB" w:rsidP="00F564DB">
            <w:pPr>
              <w:spacing w:after="0" w:line="240" w:lineRule="auto"/>
              <w:jc w:val="center"/>
              <w:rPr>
                <w:rFonts w:ascii="Times New Roman" w:hAnsi="Times New Roman"/>
                <w:sz w:val="24"/>
                <w:szCs w:val="24"/>
              </w:rPr>
            </w:pPr>
            <w:r w:rsidRPr="001F4FF7">
              <w:rPr>
                <w:rFonts w:ascii="Times New Roman" w:hAnsi="Times New Roman"/>
                <w:sz w:val="24"/>
                <w:szCs w:val="24"/>
              </w:rPr>
              <w:t xml:space="preserve">2. </w:t>
            </w:r>
          </w:p>
        </w:tc>
        <w:tc>
          <w:tcPr>
            <w:tcW w:w="3260" w:type="dxa"/>
            <w:tcBorders>
              <w:top w:val="single" w:sz="2" w:space="0" w:color="auto"/>
              <w:left w:val="single" w:sz="2" w:space="0" w:color="auto"/>
              <w:bottom w:val="single" w:sz="2" w:space="0" w:color="auto"/>
              <w:right w:val="single" w:sz="2" w:space="0" w:color="auto"/>
            </w:tcBorders>
          </w:tcPr>
          <w:p w14:paraId="70E732DB" w14:textId="77777777" w:rsidR="00F564DB" w:rsidRPr="001F4FF7" w:rsidRDefault="00F564DB" w:rsidP="00F564DB">
            <w:pPr>
              <w:spacing w:after="0" w:line="240" w:lineRule="auto"/>
              <w:rPr>
                <w:rFonts w:ascii="Times New Roman" w:hAnsi="Times New Roman"/>
                <w:b/>
                <w:sz w:val="24"/>
                <w:szCs w:val="24"/>
              </w:rPr>
            </w:pPr>
            <w:r w:rsidRPr="001F4FF7">
              <w:rPr>
                <w:rFonts w:ascii="Times New Roman" w:hAnsi="Times New Roman"/>
                <w:b/>
                <w:sz w:val="24"/>
                <w:szCs w:val="24"/>
              </w:rPr>
              <w:t xml:space="preserve">Знання законодавства у сфері </w:t>
            </w:r>
          </w:p>
        </w:tc>
        <w:tc>
          <w:tcPr>
            <w:tcW w:w="5952" w:type="dxa"/>
            <w:tcBorders>
              <w:top w:val="single" w:sz="2" w:space="0" w:color="auto"/>
              <w:left w:val="single" w:sz="2" w:space="0" w:color="auto"/>
              <w:bottom w:val="single" w:sz="2" w:space="0" w:color="auto"/>
              <w:right w:val="single" w:sz="2" w:space="0" w:color="auto"/>
            </w:tcBorders>
          </w:tcPr>
          <w:p w14:paraId="208E6ABA" w14:textId="77777777" w:rsidR="007D6B76" w:rsidRPr="009E2AA0" w:rsidRDefault="007D6B76" w:rsidP="007D6B76">
            <w:pPr>
              <w:spacing w:after="0" w:line="240" w:lineRule="auto"/>
              <w:ind w:left="57" w:right="57"/>
              <w:jc w:val="both"/>
              <w:rPr>
                <w:rFonts w:ascii="Times New Roman" w:hAnsi="Times New Roman"/>
                <w:sz w:val="24"/>
                <w:szCs w:val="24"/>
              </w:rPr>
            </w:pPr>
            <w:r w:rsidRPr="009E2AA0">
              <w:rPr>
                <w:rFonts w:ascii="Times New Roman" w:hAnsi="Times New Roman"/>
                <w:sz w:val="24"/>
                <w:szCs w:val="24"/>
              </w:rPr>
              <w:t>Знання:</w:t>
            </w:r>
          </w:p>
          <w:p w14:paraId="1494D591" w14:textId="0F2A2DE4" w:rsidR="007D6B76" w:rsidRPr="009E2AA0" w:rsidRDefault="007D6B76" w:rsidP="007D6B76">
            <w:pPr>
              <w:pStyle w:val="TimesNewRoman"/>
              <w:tabs>
                <w:tab w:val="left" w:pos="0"/>
                <w:tab w:val="left" w:pos="851"/>
              </w:tabs>
              <w:spacing w:before="0"/>
              <w:ind w:left="57" w:right="57"/>
              <w:jc w:val="both"/>
              <w:rPr>
                <w:b w:val="0"/>
                <w:color w:val="000000" w:themeColor="text1"/>
                <w:sz w:val="24"/>
                <w:szCs w:val="24"/>
                <w:shd w:val="clear" w:color="auto" w:fill="FFFFFF"/>
              </w:rPr>
            </w:pPr>
            <w:r w:rsidRPr="009E2AA0">
              <w:rPr>
                <w:b w:val="0"/>
                <w:color w:val="000000" w:themeColor="text1"/>
                <w:sz w:val="24"/>
                <w:szCs w:val="24"/>
                <w:shd w:val="clear" w:color="auto" w:fill="FFFFFF"/>
              </w:rPr>
              <w:t>Законів України: «Про захист персональних даних», «Про доступ до публічної інформації», «Про звернення громадян»</w:t>
            </w:r>
            <w:r w:rsidR="006218E8" w:rsidRPr="009E2AA0">
              <w:rPr>
                <w:b w:val="0"/>
                <w:color w:val="000000" w:themeColor="text1"/>
                <w:sz w:val="24"/>
                <w:szCs w:val="24"/>
                <w:shd w:val="clear" w:color="auto" w:fill="FFFFFF"/>
              </w:rPr>
              <w:t>, «Про медіа»</w:t>
            </w:r>
            <w:r w:rsidRPr="009E2AA0">
              <w:rPr>
                <w:b w:val="0"/>
                <w:color w:val="000000" w:themeColor="text1"/>
                <w:sz w:val="24"/>
                <w:szCs w:val="24"/>
                <w:shd w:val="clear" w:color="auto" w:fill="FFFFFF"/>
              </w:rPr>
              <w:t>;</w:t>
            </w:r>
          </w:p>
          <w:p w14:paraId="585D8F5A" w14:textId="77777777" w:rsidR="007D6B76" w:rsidRPr="009E2AA0" w:rsidRDefault="007D6B76" w:rsidP="007D6B76">
            <w:pPr>
              <w:pStyle w:val="TimesNewRoman"/>
              <w:tabs>
                <w:tab w:val="left" w:pos="0"/>
                <w:tab w:val="left" w:pos="851"/>
              </w:tabs>
              <w:spacing w:before="0"/>
              <w:ind w:left="57" w:right="57"/>
              <w:jc w:val="both"/>
              <w:rPr>
                <w:b w:val="0"/>
                <w:color w:val="000000" w:themeColor="text1"/>
                <w:sz w:val="24"/>
                <w:szCs w:val="24"/>
                <w:shd w:val="clear" w:color="auto" w:fill="FFFFFF"/>
              </w:rPr>
            </w:pPr>
            <w:r w:rsidRPr="009E2AA0">
              <w:rPr>
                <w:b w:val="0"/>
                <w:color w:val="000000" w:themeColor="text1"/>
                <w:sz w:val="24"/>
                <w:szCs w:val="24"/>
                <w:shd w:val="clear" w:color="auto" w:fill="FFFFFF"/>
              </w:rPr>
              <w:t>Тимчасової інструкції з діловодства в органах прокуратури України, затвердженої наказом Генеральної прокуратури України від 12.02.2019 № 27 (зі змінами);</w:t>
            </w:r>
          </w:p>
          <w:p w14:paraId="550808E7" w14:textId="5B5F7066" w:rsidR="00B260F6" w:rsidRPr="009E2AA0" w:rsidRDefault="00B260F6" w:rsidP="00B260F6">
            <w:pPr>
              <w:spacing w:after="0" w:line="240" w:lineRule="auto"/>
              <w:ind w:left="57" w:right="57"/>
              <w:jc w:val="both"/>
              <w:rPr>
                <w:rFonts w:ascii="Times New Roman" w:hAnsi="Times New Roman"/>
                <w:sz w:val="24"/>
                <w:szCs w:val="24"/>
              </w:rPr>
            </w:pPr>
            <w:r w:rsidRPr="009E2AA0">
              <w:rPr>
                <w:rFonts w:ascii="Times New Roman" w:hAnsi="Times New Roman"/>
                <w:sz w:val="24"/>
                <w:szCs w:val="24"/>
              </w:rPr>
              <w:t>наказу Генерального прокурора від 06.10.2025 № 320 «Про реалізацію єдиної інформаційної політики та комунікації в органах прокуратури України»</w:t>
            </w:r>
            <w:r w:rsidR="009E2AA0" w:rsidRPr="009E2AA0">
              <w:rPr>
                <w:rFonts w:ascii="Times New Roman" w:hAnsi="Times New Roman"/>
                <w:sz w:val="24"/>
                <w:szCs w:val="24"/>
              </w:rPr>
              <w:t xml:space="preserve"> (зі змінами)</w:t>
            </w:r>
            <w:r w:rsidRPr="009E2AA0">
              <w:rPr>
                <w:rFonts w:ascii="Times New Roman" w:hAnsi="Times New Roman"/>
                <w:sz w:val="24"/>
                <w:szCs w:val="24"/>
              </w:rPr>
              <w:t>;</w:t>
            </w:r>
          </w:p>
          <w:p w14:paraId="275A7E93" w14:textId="77777777" w:rsidR="0042505F" w:rsidRPr="009E2AA0" w:rsidRDefault="0042505F" w:rsidP="0042505F">
            <w:pPr>
              <w:pStyle w:val="TimesNewRoman"/>
              <w:tabs>
                <w:tab w:val="left" w:pos="199"/>
                <w:tab w:val="left" w:pos="284"/>
                <w:tab w:val="left" w:pos="851"/>
                <w:tab w:val="left" w:pos="1134"/>
              </w:tabs>
              <w:spacing w:before="2" w:after="2"/>
              <w:ind w:left="57" w:right="57"/>
              <w:jc w:val="both"/>
              <w:rPr>
                <w:b w:val="0"/>
                <w:bCs w:val="0"/>
                <w:sz w:val="24"/>
                <w:szCs w:val="24"/>
              </w:rPr>
            </w:pPr>
            <w:r w:rsidRPr="009E2AA0">
              <w:rPr>
                <w:b w:val="0"/>
                <w:sz w:val="24"/>
                <w:szCs w:val="24"/>
                <w:shd w:val="clear" w:color="auto" w:fill="FFFFFF"/>
              </w:rPr>
              <w:t xml:space="preserve">Переліку відомостей, що становлять службову інформацію та можуть міститися в документах органів прокуратури України, </w:t>
            </w:r>
            <w:r w:rsidRPr="009E2AA0">
              <w:rPr>
                <w:b w:val="0"/>
                <w:sz w:val="24"/>
                <w:szCs w:val="24"/>
              </w:rPr>
              <w:t xml:space="preserve">затвердженої </w:t>
            </w:r>
            <w:r w:rsidRPr="009E2AA0">
              <w:rPr>
                <w:rStyle w:val="rvts9"/>
                <w:b w:val="0"/>
                <w:sz w:val="24"/>
                <w:szCs w:val="24"/>
                <w:shd w:val="clear" w:color="auto" w:fill="FFFFFF"/>
              </w:rPr>
              <w:t>наказо</w:t>
            </w:r>
            <w:r w:rsidRPr="009E2AA0">
              <w:rPr>
                <w:rStyle w:val="rvts9"/>
                <w:b w:val="0"/>
                <w:sz w:val="24"/>
                <w:szCs w:val="24"/>
              </w:rPr>
              <w:t>м</w:t>
            </w:r>
            <w:r w:rsidRPr="009E2AA0">
              <w:rPr>
                <w:rStyle w:val="rvts9"/>
                <w:b w:val="0"/>
                <w:sz w:val="24"/>
                <w:szCs w:val="24"/>
                <w:shd w:val="clear" w:color="auto" w:fill="FFFFFF"/>
              </w:rPr>
              <w:t xml:space="preserve"> Генерального прокурора від</w:t>
            </w:r>
            <w:r w:rsidRPr="009E2AA0">
              <w:rPr>
                <w:b w:val="0"/>
                <w:sz w:val="24"/>
                <w:szCs w:val="24"/>
                <w:shd w:val="clear" w:color="auto" w:fill="FFFFFF"/>
              </w:rPr>
              <w:t xml:space="preserve"> 09.12.2020 №578 (</w:t>
            </w:r>
            <w:r w:rsidRPr="009E2AA0">
              <w:rPr>
                <w:b w:val="0"/>
                <w:bCs w:val="0"/>
                <w:sz w:val="24"/>
                <w:szCs w:val="24"/>
                <w:shd w:val="clear" w:color="auto" w:fill="FFFFFF"/>
              </w:rPr>
              <w:t>зі змінами</w:t>
            </w:r>
            <w:r w:rsidRPr="009E2AA0">
              <w:rPr>
                <w:b w:val="0"/>
                <w:bCs w:val="0"/>
                <w:sz w:val="24"/>
                <w:szCs w:val="24"/>
              </w:rPr>
              <w:t>);</w:t>
            </w:r>
          </w:p>
          <w:p w14:paraId="42C644C8" w14:textId="78C8FEB1" w:rsidR="00623939" w:rsidRPr="00987EDA" w:rsidRDefault="007D6B76" w:rsidP="007D6B76">
            <w:pPr>
              <w:pStyle w:val="TimesNewRoman"/>
              <w:tabs>
                <w:tab w:val="left" w:pos="0"/>
                <w:tab w:val="left" w:pos="851"/>
              </w:tabs>
              <w:spacing w:before="0"/>
              <w:ind w:left="57" w:right="57"/>
              <w:jc w:val="both"/>
              <w:rPr>
                <w:b w:val="0"/>
                <w:sz w:val="24"/>
                <w:szCs w:val="24"/>
                <w:highlight w:val="yellow"/>
                <w:shd w:val="clear" w:color="auto" w:fill="FFFFFF"/>
              </w:rPr>
            </w:pPr>
            <w:r w:rsidRPr="009E2AA0">
              <w:rPr>
                <w:b w:val="0"/>
                <w:sz w:val="24"/>
                <w:szCs w:val="24"/>
              </w:rPr>
              <w:t>Регламенту Вінницької обласної прокуратури, затвердженого наказом керівника Вінницької обласної прокуратури від 28.02.2022 № 36</w:t>
            </w:r>
            <w:r w:rsidR="009E2AA0" w:rsidRPr="009E2AA0">
              <w:rPr>
                <w:b w:val="0"/>
                <w:sz w:val="24"/>
                <w:szCs w:val="24"/>
              </w:rPr>
              <w:t xml:space="preserve"> (зі змінами)</w:t>
            </w:r>
            <w:r w:rsidRPr="009E2AA0">
              <w:rPr>
                <w:b w:val="0"/>
                <w:sz w:val="24"/>
                <w:szCs w:val="24"/>
              </w:rPr>
              <w:t xml:space="preserve"> </w:t>
            </w:r>
            <w:r w:rsidRPr="009E2AA0">
              <w:rPr>
                <w:b w:val="0"/>
                <w:color w:val="000000" w:themeColor="text1"/>
                <w:sz w:val="24"/>
                <w:szCs w:val="24"/>
                <w:shd w:val="clear" w:color="auto" w:fill="FFFFFF"/>
              </w:rPr>
              <w:t>та іншого законодавства.</w:t>
            </w:r>
          </w:p>
        </w:tc>
      </w:tr>
    </w:tbl>
    <w:p w14:paraId="60D02FC1" w14:textId="77777777" w:rsidR="00D779EC" w:rsidRPr="00E96166" w:rsidRDefault="00D779EC" w:rsidP="00106AF2">
      <w:pPr>
        <w:spacing w:after="0" w:line="240" w:lineRule="auto"/>
        <w:rPr>
          <w:rFonts w:ascii="Times New Roman" w:hAnsi="Times New Roman"/>
          <w:sz w:val="24"/>
          <w:szCs w:val="24"/>
        </w:rPr>
      </w:pPr>
    </w:p>
    <w:sectPr w:rsidR="00D779EC" w:rsidRPr="00E96166" w:rsidSect="00346651">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9A4AD" w14:textId="77777777" w:rsidR="00F12D98" w:rsidRDefault="00F12D98" w:rsidP="00031CC8">
      <w:pPr>
        <w:spacing w:after="0" w:line="240" w:lineRule="auto"/>
      </w:pPr>
      <w:r>
        <w:separator/>
      </w:r>
    </w:p>
  </w:endnote>
  <w:endnote w:type="continuationSeparator" w:id="0">
    <w:p w14:paraId="55C753C3" w14:textId="77777777" w:rsidR="00F12D98" w:rsidRDefault="00F12D98" w:rsidP="00031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FE42B0" w14:textId="77777777" w:rsidR="00F12D98" w:rsidRDefault="00F12D98" w:rsidP="00031CC8">
      <w:pPr>
        <w:spacing w:after="0" w:line="240" w:lineRule="auto"/>
      </w:pPr>
      <w:r>
        <w:separator/>
      </w:r>
    </w:p>
  </w:footnote>
  <w:footnote w:type="continuationSeparator" w:id="0">
    <w:p w14:paraId="1E0561EA" w14:textId="77777777" w:rsidR="00F12D98" w:rsidRDefault="00F12D98" w:rsidP="00031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6703246"/>
      <w:docPartObj>
        <w:docPartGallery w:val="Page Numbers (Top of Page)"/>
        <w:docPartUnique/>
      </w:docPartObj>
    </w:sdtPr>
    <w:sdtEndPr/>
    <w:sdtContent>
      <w:p w14:paraId="71BA44DF" w14:textId="68366A85" w:rsidR="00031CC8" w:rsidRDefault="00031CC8">
        <w:pPr>
          <w:pStyle w:val="a9"/>
          <w:jc w:val="center"/>
        </w:pPr>
        <w:r>
          <w:fldChar w:fldCharType="begin"/>
        </w:r>
        <w:r>
          <w:instrText>PAGE   \* MERGEFORMAT</w:instrText>
        </w:r>
        <w:r>
          <w:fldChar w:fldCharType="separate"/>
        </w:r>
        <w:r>
          <w:t>2</w:t>
        </w:r>
        <w:r>
          <w:fldChar w:fldCharType="end"/>
        </w:r>
      </w:p>
    </w:sdtContent>
  </w:sdt>
  <w:p w14:paraId="37BEB589" w14:textId="77777777" w:rsidR="00031CC8" w:rsidRDefault="00031CC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61669"/>
    <w:multiLevelType w:val="hybridMultilevel"/>
    <w:tmpl w:val="D70A2DE6"/>
    <w:lvl w:ilvl="0" w:tplc="2864D48E">
      <w:numFmt w:val="bullet"/>
      <w:lvlText w:val="-"/>
      <w:lvlJc w:val="left"/>
      <w:pPr>
        <w:ind w:left="420" w:hanging="360"/>
      </w:pPr>
      <w:rPr>
        <w:rFonts w:ascii="Times New Roman" w:eastAsia="Calibr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 w15:restartNumberingAfterBreak="0">
    <w:nsid w:val="06104E27"/>
    <w:multiLevelType w:val="hybridMultilevel"/>
    <w:tmpl w:val="F496DDD8"/>
    <w:lvl w:ilvl="0" w:tplc="8306FC5C">
      <w:start w:val="3"/>
      <w:numFmt w:val="bullet"/>
      <w:lvlText w:val="-"/>
      <w:lvlJc w:val="left"/>
      <w:pPr>
        <w:ind w:left="493" w:hanging="360"/>
      </w:pPr>
      <w:rPr>
        <w:rFonts w:ascii="Times New Roman" w:eastAsia="Times New Roman" w:hAnsi="Times New Roman" w:cs="Times New Roman" w:hint="default"/>
      </w:rPr>
    </w:lvl>
    <w:lvl w:ilvl="1" w:tplc="04190003" w:tentative="1">
      <w:start w:val="1"/>
      <w:numFmt w:val="bullet"/>
      <w:lvlText w:val="o"/>
      <w:lvlJc w:val="left"/>
      <w:pPr>
        <w:ind w:left="1213" w:hanging="360"/>
      </w:pPr>
      <w:rPr>
        <w:rFonts w:ascii="Courier New" w:hAnsi="Courier New" w:cs="Courier New" w:hint="default"/>
      </w:rPr>
    </w:lvl>
    <w:lvl w:ilvl="2" w:tplc="04190005" w:tentative="1">
      <w:start w:val="1"/>
      <w:numFmt w:val="bullet"/>
      <w:lvlText w:val=""/>
      <w:lvlJc w:val="left"/>
      <w:pPr>
        <w:ind w:left="1933" w:hanging="360"/>
      </w:pPr>
      <w:rPr>
        <w:rFonts w:ascii="Wingdings" w:hAnsi="Wingdings" w:hint="default"/>
      </w:rPr>
    </w:lvl>
    <w:lvl w:ilvl="3" w:tplc="04190001" w:tentative="1">
      <w:start w:val="1"/>
      <w:numFmt w:val="bullet"/>
      <w:lvlText w:val=""/>
      <w:lvlJc w:val="left"/>
      <w:pPr>
        <w:ind w:left="2653" w:hanging="360"/>
      </w:pPr>
      <w:rPr>
        <w:rFonts w:ascii="Symbol" w:hAnsi="Symbol" w:hint="default"/>
      </w:rPr>
    </w:lvl>
    <w:lvl w:ilvl="4" w:tplc="04190003" w:tentative="1">
      <w:start w:val="1"/>
      <w:numFmt w:val="bullet"/>
      <w:lvlText w:val="o"/>
      <w:lvlJc w:val="left"/>
      <w:pPr>
        <w:ind w:left="3373" w:hanging="360"/>
      </w:pPr>
      <w:rPr>
        <w:rFonts w:ascii="Courier New" w:hAnsi="Courier New" w:cs="Courier New" w:hint="default"/>
      </w:rPr>
    </w:lvl>
    <w:lvl w:ilvl="5" w:tplc="04190005" w:tentative="1">
      <w:start w:val="1"/>
      <w:numFmt w:val="bullet"/>
      <w:lvlText w:val=""/>
      <w:lvlJc w:val="left"/>
      <w:pPr>
        <w:ind w:left="4093" w:hanging="360"/>
      </w:pPr>
      <w:rPr>
        <w:rFonts w:ascii="Wingdings" w:hAnsi="Wingdings" w:hint="default"/>
      </w:rPr>
    </w:lvl>
    <w:lvl w:ilvl="6" w:tplc="04190001" w:tentative="1">
      <w:start w:val="1"/>
      <w:numFmt w:val="bullet"/>
      <w:lvlText w:val=""/>
      <w:lvlJc w:val="left"/>
      <w:pPr>
        <w:ind w:left="4813" w:hanging="360"/>
      </w:pPr>
      <w:rPr>
        <w:rFonts w:ascii="Symbol" w:hAnsi="Symbol" w:hint="default"/>
      </w:rPr>
    </w:lvl>
    <w:lvl w:ilvl="7" w:tplc="04190003" w:tentative="1">
      <w:start w:val="1"/>
      <w:numFmt w:val="bullet"/>
      <w:lvlText w:val="o"/>
      <w:lvlJc w:val="left"/>
      <w:pPr>
        <w:ind w:left="5533" w:hanging="360"/>
      </w:pPr>
      <w:rPr>
        <w:rFonts w:ascii="Courier New" w:hAnsi="Courier New" w:cs="Courier New" w:hint="default"/>
      </w:rPr>
    </w:lvl>
    <w:lvl w:ilvl="8" w:tplc="04190005" w:tentative="1">
      <w:start w:val="1"/>
      <w:numFmt w:val="bullet"/>
      <w:lvlText w:val=""/>
      <w:lvlJc w:val="left"/>
      <w:pPr>
        <w:ind w:left="6253" w:hanging="360"/>
      </w:pPr>
      <w:rPr>
        <w:rFonts w:ascii="Wingdings" w:hAnsi="Wingdings" w:hint="default"/>
      </w:rPr>
    </w:lvl>
  </w:abstractNum>
  <w:abstractNum w:abstractNumId="2" w15:restartNumberingAfterBreak="0">
    <w:nsid w:val="06580683"/>
    <w:multiLevelType w:val="hybridMultilevel"/>
    <w:tmpl w:val="0E540BA6"/>
    <w:lvl w:ilvl="0" w:tplc="4F2A94B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3" w15:restartNumberingAfterBreak="0">
    <w:nsid w:val="116F7202"/>
    <w:multiLevelType w:val="multilevel"/>
    <w:tmpl w:val="F4F638DC"/>
    <w:lvl w:ilvl="0">
      <w:start w:val="1"/>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CF81238"/>
    <w:multiLevelType w:val="hybridMultilevel"/>
    <w:tmpl w:val="9C98DBA0"/>
    <w:lvl w:ilvl="0" w:tplc="19B81EC4">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5" w15:restartNumberingAfterBreak="0">
    <w:nsid w:val="24463D36"/>
    <w:multiLevelType w:val="hybridMultilevel"/>
    <w:tmpl w:val="D0DC2434"/>
    <w:lvl w:ilvl="0" w:tplc="A5486DF6">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6" w15:restartNumberingAfterBreak="0">
    <w:nsid w:val="250F7575"/>
    <w:multiLevelType w:val="hybridMultilevel"/>
    <w:tmpl w:val="EF2C0476"/>
    <w:lvl w:ilvl="0" w:tplc="FD02C1C4">
      <w:start w:val="3"/>
      <w:numFmt w:val="bullet"/>
      <w:lvlText w:val="-"/>
      <w:lvlJc w:val="left"/>
      <w:pPr>
        <w:ind w:left="493" w:hanging="360"/>
      </w:pPr>
      <w:rPr>
        <w:rFonts w:ascii="Times New Roman" w:eastAsia="Times New Roman" w:hAnsi="Times New Roman" w:cs="Times New Roman" w:hint="default"/>
      </w:rPr>
    </w:lvl>
    <w:lvl w:ilvl="1" w:tplc="04190003" w:tentative="1">
      <w:start w:val="1"/>
      <w:numFmt w:val="bullet"/>
      <w:lvlText w:val="o"/>
      <w:lvlJc w:val="left"/>
      <w:pPr>
        <w:ind w:left="1213" w:hanging="360"/>
      </w:pPr>
      <w:rPr>
        <w:rFonts w:ascii="Courier New" w:hAnsi="Courier New" w:cs="Courier New" w:hint="default"/>
      </w:rPr>
    </w:lvl>
    <w:lvl w:ilvl="2" w:tplc="04190005" w:tentative="1">
      <w:start w:val="1"/>
      <w:numFmt w:val="bullet"/>
      <w:lvlText w:val=""/>
      <w:lvlJc w:val="left"/>
      <w:pPr>
        <w:ind w:left="1933" w:hanging="360"/>
      </w:pPr>
      <w:rPr>
        <w:rFonts w:ascii="Wingdings" w:hAnsi="Wingdings" w:hint="default"/>
      </w:rPr>
    </w:lvl>
    <w:lvl w:ilvl="3" w:tplc="04190001" w:tentative="1">
      <w:start w:val="1"/>
      <w:numFmt w:val="bullet"/>
      <w:lvlText w:val=""/>
      <w:lvlJc w:val="left"/>
      <w:pPr>
        <w:ind w:left="2653" w:hanging="360"/>
      </w:pPr>
      <w:rPr>
        <w:rFonts w:ascii="Symbol" w:hAnsi="Symbol" w:hint="default"/>
      </w:rPr>
    </w:lvl>
    <w:lvl w:ilvl="4" w:tplc="04190003" w:tentative="1">
      <w:start w:val="1"/>
      <w:numFmt w:val="bullet"/>
      <w:lvlText w:val="o"/>
      <w:lvlJc w:val="left"/>
      <w:pPr>
        <w:ind w:left="3373" w:hanging="360"/>
      </w:pPr>
      <w:rPr>
        <w:rFonts w:ascii="Courier New" w:hAnsi="Courier New" w:cs="Courier New" w:hint="default"/>
      </w:rPr>
    </w:lvl>
    <w:lvl w:ilvl="5" w:tplc="04190005" w:tentative="1">
      <w:start w:val="1"/>
      <w:numFmt w:val="bullet"/>
      <w:lvlText w:val=""/>
      <w:lvlJc w:val="left"/>
      <w:pPr>
        <w:ind w:left="4093" w:hanging="360"/>
      </w:pPr>
      <w:rPr>
        <w:rFonts w:ascii="Wingdings" w:hAnsi="Wingdings" w:hint="default"/>
      </w:rPr>
    </w:lvl>
    <w:lvl w:ilvl="6" w:tplc="04190001" w:tentative="1">
      <w:start w:val="1"/>
      <w:numFmt w:val="bullet"/>
      <w:lvlText w:val=""/>
      <w:lvlJc w:val="left"/>
      <w:pPr>
        <w:ind w:left="4813" w:hanging="360"/>
      </w:pPr>
      <w:rPr>
        <w:rFonts w:ascii="Symbol" w:hAnsi="Symbol" w:hint="default"/>
      </w:rPr>
    </w:lvl>
    <w:lvl w:ilvl="7" w:tplc="04190003" w:tentative="1">
      <w:start w:val="1"/>
      <w:numFmt w:val="bullet"/>
      <w:lvlText w:val="o"/>
      <w:lvlJc w:val="left"/>
      <w:pPr>
        <w:ind w:left="5533" w:hanging="360"/>
      </w:pPr>
      <w:rPr>
        <w:rFonts w:ascii="Courier New" w:hAnsi="Courier New" w:cs="Courier New" w:hint="default"/>
      </w:rPr>
    </w:lvl>
    <w:lvl w:ilvl="8" w:tplc="04190005" w:tentative="1">
      <w:start w:val="1"/>
      <w:numFmt w:val="bullet"/>
      <w:lvlText w:val=""/>
      <w:lvlJc w:val="left"/>
      <w:pPr>
        <w:ind w:left="6253" w:hanging="360"/>
      </w:pPr>
      <w:rPr>
        <w:rFonts w:ascii="Wingdings" w:hAnsi="Wingdings" w:hint="default"/>
      </w:rPr>
    </w:lvl>
  </w:abstractNum>
  <w:abstractNum w:abstractNumId="7" w15:restartNumberingAfterBreak="0">
    <w:nsid w:val="55C76DA1"/>
    <w:multiLevelType w:val="hybridMultilevel"/>
    <w:tmpl w:val="0F4ACEB6"/>
    <w:lvl w:ilvl="0" w:tplc="B344BE64">
      <w:numFmt w:val="bullet"/>
      <w:lvlText w:val="-"/>
      <w:lvlJc w:val="left"/>
      <w:pPr>
        <w:ind w:left="720" w:hanging="360"/>
      </w:pPr>
      <w:rPr>
        <w:rFonts w:ascii="Times New Roman" w:eastAsia="Calibri" w:hAnsi="Times New Roman" w:cs="Times New Roman"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8" w15:restartNumberingAfterBreak="0">
    <w:nsid w:val="5D472A12"/>
    <w:multiLevelType w:val="hybridMultilevel"/>
    <w:tmpl w:val="6AB41DA8"/>
    <w:lvl w:ilvl="0" w:tplc="2A38077C">
      <w:start w:val="3"/>
      <w:numFmt w:val="bullet"/>
      <w:lvlText w:val="-"/>
      <w:lvlJc w:val="left"/>
      <w:pPr>
        <w:ind w:left="502" w:hanging="360"/>
      </w:pPr>
      <w:rPr>
        <w:rFonts w:ascii="Times New Roman" w:eastAsia="Times New Roman" w:hAnsi="Times New Roman" w:cs="Times New Roman" w:hint="default"/>
        <w:color w:val="auto"/>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68531014"/>
    <w:multiLevelType w:val="hybridMultilevel"/>
    <w:tmpl w:val="1090E65C"/>
    <w:lvl w:ilvl="0" w:tplc="0E60FFE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0" w15:restartNumberingAfterBreak="0">
    <w:nsid w:val="73B41D9F"/>
    <w:multiLevelType w:val="hybridMultilevel"/>
    <w:tmpl w:val="850C7CB6"/>
    <w:lvl w:ilvl="0" w:tplc="1DB643FC">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63F140B"/>
    <w:multiLevelType w:val="hybridMultilevel"/>
    <w:tmpl w:val="A05EC2A8"/>
    <w:lvl w:ilvl="0" w:tplc="B344BE64">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2" w15:restartNumberingAfterBreak="0">
    <w:nsid w:val="7724790E"/>
    <w:multiLevelType w:val="hybridMultilevel"/>
    <w:tmpl w:val="971CA32C"/>
    <w:lvl w:ilvl="0" w:tplc="AA724522">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3"/>
  </w:num>
  <w:num w:numId="2">
    <w:abstractNumId w:val="12"/>
  </w:num>
  <w:num w:numId="3">
    <w:abstractNumId w:val="4"/>
  </w:num>
  <w:num w:numId="4">
    <w:abstractNumId w:val="9"/>
  </w:num>
  <w:num w:numId="5">
    <w:abstractNumId w:val="2"/>
  </w:num>
  <w:num w:numId="6">
    <w:abstractNumId w:val="0"/>
  </w:num>
  <w:num w:numId="7">
    <w:abstractNumId w:val="10"/>
  </w:num>
  <w:num w:numId="8">
    <w:abstractNumId w:val="1"/>
  </w:num>
  <w:num w:numId="9">
    <w:abstractNumId w:val="11"/>
  </w:num>
  <w:num w:numId="10">
    <w:abstractNumId w:val="5"/>
  </w:num>
  <w:num w:numId="11">
    <w:abstractNumId w:val="7"/>
  </w:num>
  <w:num w:numId="12">
    <w:abstractNumId w:val="8"/>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DE8"/>
    <w:rsid w:val="00022265"/>
    <w:rsid w:val="0002475F"/>
    <w:rsid w:val="00031CC8"/>
    <w:rsid w:val="00032884"/>
    <w:rsid w:val="0005022F"/>
    <w:rsid w:val="00050CBC"/>
    <w:rsid w:val="00090D7B"/>
    <w:rsid w:val="00097BD1"/>
    <w:rsid w:val="000B7A0C"/>
    <w:rsid w:val="000C2F61"/>
    <w:rsid w:val="000F472F"/>
    <w:rsid w:val="000F64E4"/>
    <w:rsid w:val="00103939"/>
    <w:rsid w:val="001053F6"/>
    <w:rsid w:val="00106AF2"/>
    <w:rsid w:val="00112037"/>
    <w:rsid w:val="001218CC"/>
    <w:rsid w:val="00124533"/>
    <w:rsid w:val="00124E11"/>
    <w:rsid w:val="001674C6"/>
    <w:rsid w:val="001768BE"/>
    <w:rsid w:val="0018575A"/>
    <w:rsid w:val="001928A3"/>
    <w:rsid w:val="001A2CD8"/>
    <w:rsid w:val="001A69DB"/>
    <w:rsid w:val="001B39DB"/>
    <w:rsid w:val="001B5230"/>
    <w:rsid w:val="001C7C01"/>
    <w:rsid w:val="001D4836"/>
    <w:rsid w:val="001D6E0F"/>
    <w:rsid w:val="001F4FF7"/>
    <w:rsid w:val="00211D28"/>
    <w:rsid w:val="0024148C"/>
    <w:rsid w:val="002415B0"/>
    <w:rsid w:val="002430FC"/>
    <w:rsid w:val="0024420F"/>
    <w:rsid w:val="00244A95"/>
    <w:rsid w:val="00247014"/>
    <w:rsid w:val="00252064"/>
    <w:rsid w:val="00252D1B"/>
    <w:rsid w:val="002541EC"/>
    <w:rsid w:val="002674D8"/>
    <w:rsid w:val="0028239E"/>
    <w:rsid w:val="00286BC7"/>
    <w:rsid w:val="00287B02"/>
    <w:rsid w:val="00292951"/>
    <w:rsid w:val="002A3937"/>
    <w:rsid w:val="002B5EA2"/>
    <w:rsid w:val="002C4970"/>
    <w:rsid w:val="002D4BA4"/>
    <w:rsid w:val="002E071E"/>
    <w:rsid w:val="002F59F4"/>
    <w:rsid w:val="00307C2D"/>
    <w:rsid w:val="00310589"/>
    <w:rsid w:val="00310736"/>
    <w:rsid w:val="00322181"/>
    <w:rsid w:val="003272E0"/>
    <w:rsid w:val="00327A40"/>
    <w:rsid w:val="00327EE6"/>
    <w:rsid w:val="00333B2C"/>
    <w:rsid w:val="003346EA"/>
    <w:rsid w:val="0034362C"/>
    <w:rsid w:val="00346651"/>
    <w:rsid w:val="003528BF"/>
    <w:rsid w:val="003651CC"/>
    <w:rsid w:val="00373572"/>
    <w:rsid w:val="0039118A"/>
    <w:rsid w:val="003A5773"/>
    <w:rsid w:val="003C1F2D"/>
    <w:rsid w:val="003D0F16"/>
    <w:rsid w:val="003D7A51"/>
    <w:rsid w:val="003E072C"/>
    <w:rsid w:val="003E5820"/>
    <w:rsid w:val="0042505F"/>
    <w:rsid w:val="00432F52"/>
    <w:rsid w:val="00441E00"/>
    <w:rsid w:val="00447E75"/>
    <w:rsid w:val="00457A68"/>
    <w:rsid w:val="00474082"/>
    <w:rsid w:val="00474730"/>
    <w:rsid w:val="00480CCB"/>
    <w:rsid w:val="00485729"/>
    <w:rsid w:val="00494C75"/>
    <w:rsid w:val="004A2C7C"/>
    <w:rsid w:val="004B055D"/>
    <w:rsid w:val="004C3B32"/>
    <w:rsid w:val="004C4433"/>
    <w:rsid w:val="004C773D"/>
    <w:rsid w:val="004D717B"/>
    <w:rsid w:val="004E344F"/>
    <w:rsid w:val="004F1D74"/>
    <w:rsid w:val="00502A99"/>
    <w:rsid w:val="00512296"/>
    <w:rsid w:val="005217C9"/>
    <w:rsid w:val="0052255F"/>
    <w:rsid w:val="005226AB"/>
    <w:rsid w:val="00540691"/>
    <w:rsid w:val="00542F83"/>
    <w:rsid w:val="00545843"/>
    <w:rsid w:val="00550B01"/>
    <w:rsid w:val="00556DD2"/>
    <w:rsid w:val="005577C2"/>
    <w:rsid w:val="0057712A"/>
    <w:rsid w:val="00581097"/>
    <w:rsid w:val="005A03F2"/>
    <w:rsid w:val="005C68EF"/>
    <w:rsid w:val="005D31B4"/>
    <w:rsid w:val="005D36D6"/>
    <w:rsid w:val="005E1EB8"/>
    <w:rsid w:val="00600A2A"/>
    <w:rsid w:val="006053FE"/>
    <w:rsid w:val="006175DC"/>
    <w:rsid w:val="006218E8"/>
    <w:rsid w:val="00623246"/>
    <w:rsid w:val="006235B2"/>
    <w:rsid w:val="00623939"/>
    <w:rsid w:val="006333DB"/>
    <w:rsid w:val="00633474"/>
    <w:rsid w:val="0064346E"/>
    <w:rsid w:val="006467E1"/>
    <w:rsid w:val="0064786F"/>
    <w:rsid w:val="0065282E"/>
    <w:rsid w:val="006529BF"/>
    <w:rsid w:val="006571B7"/>
    <w:rsid w:val="0066501A"/>
    <w:rsid w:val="00666119"/>
    <w:rsid w:val="00681CB3"/>
    <w:rsid w:val="006856D4"/>
    <w:rsid w:val="006C518F"/>
    <w:rsid w:val="006D0188"/>
    <w:rsid w:val="006E200C"/>
    <w:rsid w:val="006E4DCE"/>
    <w:rsid w:val="006E5435"/>
    <w:rsid w:val="00703FD9"/>
    <w:rsid w:val="00713F9C"/>
    <w:rsid w:val="00714620"/>
    <w:rsid w:val="0072584F"/>
    <w:rsid w:val="007269EA"/>
    <w:rsid w:val="007327E3"/>
    <w:rsid w:val="00735ED7"/>
    <w:rsid w:val="0074316C"/>
    <w:rsid w:val="00751A65"/>
    <w:rsid w:val="00755DC0"/>
    <w:rsid w:val="00757760"/>
    <w:rsid w:val="00764F48"/>
    <w:rsid w:val="0077408D"/>
    <w:rsid w:val="00775914"/>
    <w:rsid w:val="00783DE8"/>
    <w:rsid w:val="00787316"/>
    <w:rsid w:val="00790CCD"/>
    <w:rsid w:val="007A02F6"/>
    <w:rsid w:val="007A367B"/>
    <w:rsid w:val="007B1C41"/>
    <w:rsid w:val="007C6F84"/>
    <w:rsid w:val="007D66FB"/>
    <w:rsid w:val="007D6B76"/>
    <w:rsid w:val="007E4A1B"/>
    <w:rsid w:val="007E4A6A"/>
    <w:rsid w:val="007F0C94"/>
    <w:rsid w:val="007F17AD"/>
    <w:rsid w:val="007F732F"/>
    <w:rsid w:val="007F7715"/>
    <w:rsid w:val="00812ED4"/>
    <w:rsid w:val="0086415C"/>
    <w:rsid w:val="008958D6"/>
    <w:rsid w:val="008A3237"/>
    <w:rsid w:val="008A67BF"/>
    <w:rsid w:val="008A69AD"/>
    <w:rsid w:val="008C64BC"/>
    <w:rsid w:val="008C7882"/>
    <w:rsid w:val="008F5B10"/>
    <w:rsid w:val="0091376A"/>
    <w:rsid w:val="00913CE4"/>
    <w:rsid w:val="009159B4"/>
    <w:rsid w:val="0093072B"/>
    <w:rsid w:val="009325E0"/>
    <w:rsid w:val="00933FCD"/>
    <w:rsid w:val="00947A46"/>
    <w:rsid w:val="00974314"/>
    <w:rsid w:val="00987EDA"/>
    <w:rsid w:val="009A7D2F"/>
    <w:rsid w:val="009D12FB"/>
    <w:rsid w:val="009E2AA0"/>
    <w:rsid w:val="009E4CF4"/>
    <w:rsid w:val="009F0A42"/>
    <w:rsid w:val="00A36BE9"/>
    <w:rsid w:val="00A40A21"/>
    <w:rsid w:val="00A53236"/>
    <w:rsid w:val="00A61F9E"/>
    <w:rsid w:val="00A62160"/>
    <w:rsid w:val="00A62BC1"/>
    <w:rsid w:val="00A75FC4"/>
    <w:rsid w:val="00A81544"/>
    <w:rsid w:val="00AC46FE"/>
    <w:rsid w:val="00AF6F7A"/>
    <w:rsid w:val="00B04182"/>
    <w:rsid w:val="00B0543C"/>
    <w:rsid w:val="00B260F6"/>
    <w:rsid w:val="00B27257"/>
    <w:rsid w:val="00B36130"/>
    <w:rsid w:val="00B44F10"/>
    <w:rsid w:val="00B5215C"/>
    <w:rsid w:val="00B662FE"/>
    <w:rsid w:val="00B71F4F"/>
    <w:rsid w:val="00B90064"/>
    <w:rsid w:val="00B972B3"/>
    <w:rsid w:val="00BA795F"/>
    <w:rsid w:val="00BA7EE5"/>
    <w:rsid w:val="00BB1F30"/>
    <w:rsid w:val="00BB7890"/>
    <w:rsid w:val="00BC1748"/>
    <w:rsid w:val="00BD02BB"/>
    <w:rsid w:val="00BD3540"/>
    <w:rsid w:val="00BD781D"/>
    <w:rsid w:val="00BE5FEE"/>
    <w:rsid w:val="00BE6FAF"/>
    <w:rsid w:val="00BF6C2C"/>
    <w:rsid w:val="00C00E47"/>
    <w:rsid w:val="00C015EA"/>
    <w:rsid w:val="00C023A1"/>
    <w:rsid w:val="00C101FD"/>
    <w:rsid w:val="00C13933"/>
    <w:rsid w:val="00C1733F"/>
    <w:rsid w:val="00C20C4F"/>
    <w:rsid w:val="00C25240"/>
    <w:rsid w:val="00C30A78"/>
    <w:rsid w:val="00C36241"/>
    <w:rsid w:val="00C4556C"/>
    <w:rsid w:val="00C47F82"/>
    <w:rsid w:val="00C63780"/>
    <w:rsid w:val="00C6690D"/>
    <w:rsid w:val="00C677E5"/>
    <w:rsid w:val="00C908EB"/>
    <w:rsid w:val="00CE5599"/>
    <w:rsid w:val="00D0537A"/>
    <w:rsid w:val="00D12811"/>
    <w:rsid w:val="00D12A1C"/>
    <w:rsid w:val="00D35278"/>
    <w:rsid w:val="00D40D54"/>
    <w:rsid w:val="00D43260"/>
    <w:rsid w:val="00D5369A"/>
    <w:rsid w:val="00D62804"/>
    <w:rsid w:val="00D779EC"/>
    <w:rsid w:val="00D83687"/>
    <w:rsid w:val="00D86862"/>
    <w:rsid w:val="00D92381"/>
    <w:rsid w:val="00D94D0C"/>
    <w:rsid w:val="00D94F5C"/>
    <w:rsid w:val="00DC0CFE"/>
    <w:rsid w:val="00DC1855"/>
    <w:rsid w:val="00DD2FF8"/>
    <w:rsid w:val="00DD36AC"/>
    <w:rsid w:val="00DD3E4D"/>
    <w:rsid w:val="00DE0EF6"/>
    <w:rsid w:val="00DE5774"/>
    <w:rsid w:val="00E03B5B"/>
    <w:rsid w:val="00E04B91"/>
    <w:rsid w:val="00E07148"/>
    <w:rsid w:val="00E11AF9"/>
    <w:rsid w:val="00E57D30"/>
    <w:rsid w:val="00E60156"/>
    <w:rsid w:val="00E708C8"/>
    <w:rsid w:val="00E919AF"/>
    <w:rsid w:val="00E9482F"/>
    <w:rsid w:val="00E94EC3"/>
    <w:rsid w:val="00E96166"/>
    <w:rsid w:val="00E9773A"/>
    <w:rsid w:val="00EB214B"/>
    <w:rsid w:val="00ED3C03"/>
    <w:rsid w:val="00ED5BFC"/>
    <w:rsid w:val="00EE46CC"/>
    <w:rsid w:val="00EE7F10"/>
    <w:rsid w:val="00F05D35"/>
    <w:rsid w:val="00F12011"/>
    <w:rsid w:val="00F12D98"/>
    <w:rsid w:val="00F1595E"/>
    <w:rsid w:val="00F2395B"/>
    <w:rsid w:val="00F30856"/>
    <w:rsid w:val="00F3433A"/>
    <w:rsid w:val="00F35EC5"/>
    <w:rsid w:val="00F41021"/>
    <w:rsid w:val="00F556C0"/>
    <w:rsid w:val="00F55C34"/>
    <w:rsid w:val="00F564DB"/>
    <w:rsid w:val="00F61E8A"/>
    <w:rsid w:val="00F657E9"/>
    <w:rsid w:val="00F7358E"/>
    <w:rsid w:val="00F7367B"/>
    <w:rsid w:val="00F80E97"/>
    <w:rsid w:val="00F81867"/>
    <w:rsid w:val="00F87410"/>
    <w:rsid w:val="00FA63EC"/>
    <w:rsid w:val="00FC5CCD"/>
    <w:rsid w:val="00FE4617"/>
    <w:rsid w:val="00FE471F"/>
    <w:rsid w:val="00FF42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4B4B003"/>
  <w15:docId w15:val="{04C4C1EB-898D-4606-83F8-C2DB262C6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395B"/>
    <w:pPr>
      <w:spacing w:after="160" w:line="259" w:lineRule="auto"/>
    </w:pPr>
    <w:rPr>
      <w:sz w:val="22"/>
      <w:szCs w:val="22"/>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7760"/>
    <w:rPr>
      <w:rFonts w:cs="Times New Roman"/>
      <w:color w:val="0000FF"/>
      <w:u w:val="single"/>
    </w:rPr>
  </w:style>
  <w:style w:type="paragraph" w:styleId="a4">
    <w:name w:val="Normal (Web)"/>
    <w:aliases w:val="Знак,Знак1 Знак,Знак1,Знак1 Знак1,Обычный (веб) Знак Знак2,Знак1 Знак2,Обычный (веб) Знак Знак2 Знак Знак Знак,Обычный (веб) Знак Знак2 Знак Знак,Обычный (Web),Обычный (веб) Знак Знак Знак Знак Знак,Обычный (веб) Знак,Знак11"/>
    <w:basedOn w:val="a"/>
    <w:link w:val="a5"/>
    <w:uiPriority w:val="99"/>
    <w:rsid w:val="00BB1F30"/>
    <w:pPr>
      <w:spacing w:before="100" w:beforeAutospacing="1" w:after="100" w:afterAutospacing="1" w:line="240" w:lineRule="auto"/>
    </w:pPr>
    <w:rPr>
      <w:rFonts w:ascii="Times New Roman" w:hAnsi="Times New Roman"/>
      <w:sz w:val="24"/>
      <w:szCs w:val="20"/>
      <w:lang w:val="ru-RU" w:eastAsia="uk-UA"/>
    </w:rPr>
  </w:style>
  <w:style w:type="character" w:customStyle="1" w:styleId="a5">
    <w:name w:val="Звичайний (веб) Знак"/>
    <w:aliases w:val="Знак Знак,Знак1 Знак Знак,Знак1 Знак3,Знак1 Знак1 Знак,Обычный (веб) Знак Знак2 Знак,Знак1 Знак2 Знак,Обычный (веб) Знак Знак2 Знак Знак Знак Знак,Обычный (веб) Знак Знак2 Знак Знак Знак1,Обычный (Web) Знак,Обычный (веб) Знак Знак"/>
    <w:link w:val="a4"/>
    <w:uiPriority w:val="99"/>
    <w:locked/>
    <w:rsid w:val="00BB1F30"/>
    <w:rPr>
      <w:rFonts w:ascii="Times New Roman" w:hAnsi="Times New Roman"/>
      <w:sz w:val="24"/>
      <w:lang w:eastAsia="uk-UA"/>
    </w:rPr>
  </w:style>
  <w:style w:type="table" w:styleId="a6">
    <w:name w:val="Table Grid"/>
    <w:basedOn w:val="a1"/>
    <w:locked/>
    <w:rsid w:val="0024148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787316"/>
    <w:pPr>
      <w:ind w:left="720"/>
      <w:contextualSpacing/>
    </w:pPr>
  </w:style>
  <w:style w:type="paragraph" w:customStyle="1" w:styleId="TimesNewRoman">
    <w:name w:val="Стиль Центровка + Times New Roman"/>
    <w:basedOn w:val="a"/>
    <w:rsid w:val="00FE471F"/>
    <w:pPr>
      <w:suppressAutoHyphens/>
      <w:spacing w:before="120" w:after="0" w:line="240" w:lineRule="auto"/>
      <w:jc w:val="center"/>
    </w:pPr>
    <w:rPr>
      <w:rFonts w:ascii="Times New Roman" w:eastAsia="Times New Roman" w:hAnsi="Times New Roman"/>
      <w:b/>
      <w:bCs/>
      <w:sz w:val="28"/>
      <w:szCs w:val="20"/>
      <w:lang w:eastAsia="ru-RU"/>
    </w:rPr>
  </w:style>
  <w:style w:type="character" w:customStyle="1" w:styleId="rvts9">
    <w:name w:val="rvts9"/>
    <w:basedOn w:val="a0"/>
    <w:rsid w:val="00BE6FAF"/>
  </w:style>
  <w:style w:type="character" w:customStyle="1" w:styleId="rvts11">
    <w:name w:val="rvts11"/>
    <w:basedOn w:val="a0"/>
    <w:rsid w:val="00373572"/>
  </w:style>
  <w:style w:type="paragraph" w:customStyle="1" w:styleId="a8">
    <w:name w:val="[Немає стилю абзацу]"/>
    <w:uiPriority w:val="99"/>
    <w:rsid w:val="00F564DB"/>
    <w:pPr>
      <w:widowControl w:val="0"/>
      <w:autoSpaceDE w:val="0"/>
      <w:autoSpaceDN w:val="0"/>
      <w:adjustRightInd w:val="0"/>
      <w:spacing w:line="288" w:lineRule="auto"/>
      <w:textAlignment w:val="center"/>
    </w:pPr>
    <w:rPr>
      <w:rFonts w:ascii="Times New Roman" w:eastAsia="Times New Roman" w:hAnsi="Times New Roman"/>
      <w:color w:val="000000"/>
      <w:sz w:val="24"/>
      <w:szCs w:val="24"/>
      <w:lang w:val="en-US" w:eastAsia="uk-UA"/>
    </w:rPr>
  </w:style>
  <w:style w:type="character" w:customStyle="1" w:styleId="2">
    <w:name w:val="Основной текст (2)"/>
    <w:rsid w:val="00FE461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9">
    <w:name w:val="header"/>
    <w:basedOn w:val="a"/>
    <w:link w:val="aa"/>
    <w:uiPriority w:val="99"/>
    <w:unhideWhenUsed/>
    <w:rsid w:val="00031CC8"/>
    <w:pPr>
      <w:tabs>
        <w:tab w:val="center" w:pos="4677"/>
        <w:tab w:val="right" w:pos="9355"/>
      </w:tabs>
      <w:spacing w:after="0" w:line="240" w:lineRule="auto"/>
    </w:pPr>
  </w:style>
  <w:style w:type="character" w:customStyle="1" w:styleId="aa">
    <w:name w:val="Верхній колонтитул Знак"/>
    <w:basedOn w:val="a0"/>
    <w:link w:val="a9"/>
    <w:uiPriority w:val="99"/>
    <w:rsid w:val="00031CC8"/>
    <w:rPr>
      <w:sz w:val="22"/>
      <w:szCs w:val="22"/>
      <w:lang w:val="uk-UA" w:eastAsia="en-US"/>
    </w:rPr>
  </w:style>
  <w:style w:type="paragraph" w:styleId="ab">
    <w:name w:val="footer"/>
    <w:basedOn w:val="a"/>
    <w:link w:val="ac"/>
    <w:uiPriority w:val="99"/>
    <w:unhideWhenUsed/>
    <w:rsid w:val="00031CC8"/>
    <w:pPr>
      <w:tabs>
        <w:tab w:val="center" w:pos="4677"/>
        <w:tab w:val="right" w:pos="9355"/>
      </w:tabs>
      <w:spacing w:after="0" w:line="240" w:lineRule="auto"/>
    </w:pPr>
  </w:style>
  <w:style w:type="character" w:customStyle="1" w:styleId="ac">
    <w:name w:val="Нижній колонтитул Знак"/>
    <w:basedOn w:val="a0"/>
    <w:link w:val="ab"/>
    <w:uiPriority w:val="99"/>
    <w:rsid w:val="00031CC8"/>
    <w:rPr>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621557">
      <w:bodyDiv w:val="1"/>
      <w:marLeft w:val="0"/>
      <w:marRight w:val="0"/>
      <w:marTop w:val="0"/>
      <w:marBottom w:val="0"/>
      <w:divBdr>
        <w:top w:val="none" w:sz="0" w:space="0" w:color="auto"/>
        <w:left w:val="none" w:sz="0" w:space="0" w:color="auto"/>
        <w:bottom w:val="none" w:sz="0" w:space="0" w:color="auto"/>
        <w:right w:val="none" w:sz="0" w:space="0" w:color="auto"/>
      </w:divBdr>
    </w:div>
    <w:div w:id="1295865334">
      <w:bodyDiv w:val="1"/>
      <w:marLeft w:val="0"/>
      <w:marRight w:val="0"/>
      <w:marTop w:val="0"/>
      <w:marBottom w:val="0"/>
      <w:divBdr>
        <w:top w:val="none" w:sz="0" w:space="0" w:color="auto"/>
        <w:left w:val="none" w:sz="0" w:space="0" w:color="auto"/>
        <w:bottom w:val="none" w:sz="0" w:space="0" w:color="auto"/>
        <w:right w:val="none" w:sz="0" w:space="0" w:color="auto"/>
      </w:divBdr>
    </w:div>
    <w:div w:id="1435054195">
      <w:bodyDiv w:val="1"/>
      <w:marLeft w:val="0"/>
      <w:marRight w:val="0"/>
      <w:marTop w:val="0"/>
      <w:marBottom w:val="0"/>
      <w:divBdr>
        <w:top w:val="none" w:sz="0" w:space="0" w:color="auto"/>
        <w:left w:val="none" w:sz="0" w:space="0" w:color="auto"/>
        <w:bottom w:val="none" w:sz="0" w:space="0" w:color="auto"/>
        <w:right w:val="none" w:sz="0" w:space="0" w:color="auto"/>
      </w:divBdr>
    </w:div>
    <w:div w:id="158060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D7706-3411-4211-ABF6-22C51CB0B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1318</Words>
  <Characters>7518</Characters>
  <Application>Microsoft Office Word</Application>
  <DocSecurity>0</DocSecurity>
  <Lines>62</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dc:creator>
  <cp:keywords/>
  <dc:description/>
  <cp:lastModifiedBy>Kadry</cp:lastModifiedBy>
  <cp:revision>5</cp:revision>
  <cp:lastPrinted>2026-03-04T13:35:00Z</cp:lastPrinted>
  <dcterms:created xsi:type="dcterms:W3CDTF">2026-03-04T09:32:00Z</dcterms:created>
  <dcterms:modified xsi:type="dcterms:W3CDTF">2026-03-04T13:36:00Z</dcterms:modified>
</cp:coreProperties>
</file>