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BA877" w14:textId="77777777" w:rsidR="00846CD5" w:rsidRPr="00846CD5" w:rsidRDefault="00846CD5" w:rsidP="00846CD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DDAA6BC" w14:textId="77777777" w:rsidR="00846CD5" w:rsidRPr="00846CD5" w:rsidRDefault="00846CD5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46C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ОПИС ВАКАНТНОЇ ПОСАДИ</w:t>
      </w:r>
    </w:p>
    <w:p w14:paraId="283B5B68" w14:textId="71265D63" w:rsidR="00846CD5" w:rsidRDefault="00846CD5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46C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державної служби категорії «В»</w:t>
      </w:r>
      <w:r w:rsidR="00015CC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- </w:t>
      </w:r>
    </w:p>
    <w:p w14:paraId="082E67D9" w14:textId="540D25A8" w:rsidR="00846CD5" w:rsidRPr="00846CD5" w:rsidRDefault="00015CC9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головного спеціаліста </w:t>
      </w:r>
      <w:r w:rsidR="00846CD5" w:rsidRPr="00846CD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Вінницької окружної прокуратури</w:t>
      </w:r>
    </w:p>
    <w:p w14:paraId="775292BF" w14:textId="77777777" w:rsidR="00846CD5" w:rsidRPr="00846CD5" w:rsidRDefault="00846CD5" w:rsidP="00846CD5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1"/>
        <w:gridCol w:w="4034"/>
        <w:gridCol w:w="5240"/>
      </w:tblGrid>
      <w:tr w:rsidR="00846CD5" w:rsidRPr="00846CD5" w14:paraId="2F9EC734" w14:textId="77777777" w:rsidTr="00B01AC2">
        <w:trPr>
          <w:trHeight w:val="266"/>
        </w:trPr>
        <w:tc>
          <w:tcPr>
            <w:tcW w:w="4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9BF4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AF24" w14:textId="1C123A28" w:rsidR="00846CD5" w:rsidRPr="00846CD5" w:rsidRDefault="00015CC9" w:rsidP="005A1C3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</w:t>
            </w:r>
            <w:r w:rsidR="00846CD5"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пеціаліст Вінницької окружної пр</w:t>
            </w:r>
            <w:r w:rsidR="009F18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окуратури, категорія посади В</w:t>
            </w:r>
          </w:p>
        </w:tc>
      </w:tr>
      <w:tr w:rsidR="00846CD5" w:rsidRPr="00846CD5" w14:paraId="1607757C" w14:textId="77777777" w:rsidTr="00B01AC2">
        <w:trPr>
          <w:trHeight w:val="266"/>
        </w:trPr>
        <w:tc>
          <w:tcPr>
            <w:tcW w:w="4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CE889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bookmarkStart w:id="0" w:name="n766"/>
            <w:bookmarkEnd w:id="0"/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Посадові обов’язки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3674" w14:textId="783B5371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ведення діловодства з дотриманням вимог Тимчасової інструкції з діловодства в органах прокуратури України:</w:t>
            </w:r>
          </w:p>
          <w:p w14:paraId="1EF005F7" w14:textId="77777777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здійснення прийому документів, які надходять на адресу Вінницької окружної прокуратури як в паперовому, так і в електронному вигляді;</w:t>
            </w:r>
          </w:p>
          <w:p w14:paraId="79219816" w14:textId="6911581F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реєстрація вхідної кореспонденції, яка надходить на адресу Вінницької окружної прокуратури</w:t>
            </w:r>
            <w:bookmarkStart w:id="1" w:name="_GoBack"/>
            <w:bookmarkEnd w:id="1"/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шляхом створення запису облікових даних про документ та оформлення </w:t>
            </w:r>
            <w:proofErr w:type="spellStart"/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реєстраційно</w:t>
            </w:r>
            <w:proofErr w:type="spellEnd"/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-моніторингової картки в інформаційній системі «Система електронного документообігу»;</w:t>
            </w:r>
          </w:p>
          <w:p w14:paraId="18D48F83" w14:textId="77777777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реєстрація внутрішніх документів, що створюються у Вінницькій окружній прокуратурі;</w:t>
            </w:r>
          </w:p>
          <w:p w14:paraId="2D925076" w14:textId="77777777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опрацювання вихідних документів.</w:t>
            </w:r>
          </w:p>
          <w:p w14:paraId="6125775D" w14:textId="77777777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Здійснення моніторингу строків виконання документів з контролем і повідомлення керівнику про порушення термінів їх виконання.</w:t>
            </w:r>
          </w:p>
          <w:p w14:paraId="756102F9" w14:textId="77777777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Вчасна передача документів керівнику та прокурорам прокуратури на розгляд та виконання.</w:t>
            </w:r>
          </w:p>
          <w:p w14:paraId="25BC02A5" w14:textId="74F14899" w:rsid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Здійснення прийому та відправлення кореспонденції електронним зв’язком, що надходить на спеціально визначену електронну адресу.</w:t>
            </w:r>
          </w:p>
          <w:p w14:paraId="677B0107" w14:textId="7CDAB9E0" w:rsidR="00A71EDB" w:rsidRDefault="00A71EDB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1E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Виконання обов’язків служби управління персоналом відповідно до Положення про службу управління персоналом окружної прокуратури.</w:t>
            </w:r>
          </w:p>
          <w:p w14:paraId="128561ED" w14:textId="77777777" w:rsidR="00A71EDB" w:rsidRDefault="00A71EDB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1E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Здійснення заходів щодо організації оцінювання результатів службової діяльності державних службовців, узагальнення результатів виконання завдань державними службовцями, надання </w:t>
            </w:r>
            <w:r w:rsidRPr="00A71E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консультативної допомоги з питань проведення оцінювання.</w:t>
            </w:r>
          </w:p>
          <w:p w14:paraId="4FACD59E" w14:textId="220A7FF7" w:rsidR="00A71EDB" w:rsidRPr="00CF6595" w:rsidRDefault="00A71EDB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1E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Здійснення заходів з питань підвищення рівня професійної компетентності державних службовців, у тому числі аналізу та визначення потреби у їх професійному навчанні. </w:t>
            </w:r>
          </w:p>
          <w:p w14:paraId="74006E43" w14:textId="77777777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документів у номенклатурні справи та оформлення їх відповідно до вимог Тимчасової інструкції з діловодства в органах прокуратури України.</w:t>
            </w:r>
          </w:p>
          <w:p w14:paraId="4F92F334" w14:textId="0CEBEB12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підготовки справ до передачі на архівне зберігання, офор</w:t>
            </w:r>
            <w:r w:rsidR="009374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млення описів справ тривалого (</w:t>
            </w: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понад 10 років) зберігання та тимчас</w:t>
            </w:r>
            <w:r w:rsidR="009374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ового зберігання (</w:t>
            </w: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10 років).</w:t>
            </w:r>
          </w:p>
          <w:p w14:paraId="5388FD43" w14:textId="77777777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Складання акту про вилучення для знищення документів, не внесених до НАФ.</w:t>
            </w:r>
          </w:p>
          <w:p w14:paraId="4968D858" w14:textId="77777777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додержання вимог щодо документів з грифом обмеження доступу «Для службового користування», що надходять і готуються у окружній прокуратурі:</w:t>
            </w:r>
          </w:p>
          <w:p w14:paraId="56407C1D" w14:textId="77777777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реєстрація вхідних та забезпечення обліку вихідних та внутрішніх документів з грифом обмеження доступу «Для службового користування»;</w:t>
            </w:r>
          </w:p>
          <w:p w14:paraId="6A6DF783" w14:textId="02E63DB4" w:rsidR="00CF6595" w:rsidRPr="00CF6595" w:rsidRDefault="00CF6595" w:rsidP="00F27C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F65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забезпечення збереження документів з грифом обмеження доступу «Для службового  користування».</w:t>
            </w:r>
          </w:p>
          <w:p w14:paraId="2E5BE25A" w14:textId="7EC026AB" w:rsidR="00846CD5" w:rsidRPr="00846CD5" w:rsidRDefault="00846CD5" w:rsidP="008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46CD5" w:rsidRPr="00790533" w14:paraId="295EFFAA" w14:textId="77777777" w:rsidTr="00015CC9">
        <w:trPr>
          <w:trHeight w:val="1130"/>
        </w:trPr>
        <w:tc>
          <w:tcPr>
            <w:tcW w:w="4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C0E8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Умови оплати праці 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5A3A" w14:textId="2195452A" w:rsidR="00846CD5" w:rsidRPr="00B855CA" w:rsidRDefault="00846CD5" w:rsidP="00846CD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2A0B65"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посадовий оклад</w:t>
            </w:r>
            <w:r w:rsidR="00F27C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Pr="00015CC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A71EDB" w:rsidRPr="00A71ED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9229</w:t>
            </w:r>
            <w:r w:rsidR="00F27CA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00</w:t>
            </w:r>
            <w:r w:rsidR="00A71EDB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грн;</w:t>
            </w:r>
          </w:p>
          <w:p w14:paraId="1AD523A9" w14:textId="77777777" w:rsidR="00846CD5" w:rsidRPr="00B855CA" w:rsidRDefault="00846CD5" w:rsidP="00846CD5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надбавки, доплати, премії та компенсації відповідно до статті 52 Закону України «Про державну службу»;</w:t>
            </w:r>
          </w:p>
          <w:p w14:paraId="7DC5D3E5" w14:textId="0992C1A4" w:rsidR="00846CD5" w:rsidRPr="00846CD5" w:rsidRDefault="00846CD5" w:rsidP="00F05E6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55C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надбавки, доплати, премії та компенсації   відповідно до статей 50-52 Закону України «Про державну службу», Закону України «Про Державний бюджет України                                    на 202</w:t>
            </w:r>
            <w:r w:rsid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рік», постанов Кабінету Міністрів України від 18 січня 2017 року № 15 «Питання оплати праці працівників державних</w:t>
            </w:r>
            <w:r w:rsid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органів», 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від 29 грудня 2023 року № 1409 «Питання оплати праці 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державних службовців на основі класифікації посад у 202</w:t>
            </w:r>
            <w:r w:rsid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F05E6C" w:rsidRPr="00F05E6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році»</w:t>
            </w:r>
          </w:p>
        </w:tc>
      </w:tr>
      <w:tr w:rsidR="00846CD5" w:rsidRPr="00972558" w14:paraId="5117706F" w14:textId="77777777" w:rsidTr="00B01AC2">
        <w:trPr>
          <w:trHeight w:val="538"/>
        </w:trPr>
        <w:tc>
          <w:tcPr>
            <w:tcW w:w="4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DFD2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Інформація про строковість чи безстроковість призначення на посаду </w:t>
            </w:r>
          </w:p>
          <w:p w14:paraId="03D14493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E40613F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56F2" w14:textId="6840B720" w:rsidR="00846CD5" w:rsidRPr="00846CD5" w:rsidRDefault="005B6909" w:rsidP="005B6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B69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Строково</w:t>
            </w:r>
            <w:proofErr w:type="spellEnd"/>
            <w:r w:rsidRPr="005B69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на період дії воєнного стану, до призначення на цю посаду переможця конкурсу або до спливу 12-місячного строку після припинення чи скасування воєнного стану.</w:t>
            </w:r>
          </w:p>
        </w:tc>
      </w:tr>
      <w:tr w:rsidR="00846CD5" w:rsidRPr="00846CD5" w14:paraId="31640FFD" w14:textId="77777777" w:rsidTr="00B01AC2">
        <w:trPr>
          <w:trHeight w:val="1842"/>
        </w:trPr>
        <w:tc>
          <w:tcPr>
            <w:tcW w:w="4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2918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Перелік документів, які очікуються від кандидата на посаду державної служби</w:t>
            </w:r>
            <w:r w:rsidRPr="00FA73F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A73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 період дії воєнного стану, в тому числі спосіб подання, адреса та строк їх подання</w:t>
            </w:r>
          </w:p>
          <w:p w14:paraId="5DD23E3B" w14:textId="77777777" w:rsidR="00846CD5" w:rsidRPr="00FA73FC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65AA4655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5059101B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3CBC4DD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3B4BF8B9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6C91B203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C671101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9042D35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046F591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3D476EB4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786EBD9D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3089" w14:textId="77777777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1) резюме (за формою відповідно до постанови КМУ від 25.03.2016 № 246), в якому обов’язково зазначається така інформація:</w:t>
            </w:r>
          </w:p>
          <w:p w14:paraId="36EBE564" w14:textId="77777777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прізвище, ім’я, по батькові кандидата;</w:t>
            </w:r>
          </w:p>
          <w:p w14:paraId="12CBFD34" w14:textId="102EC4A3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реквізити документа, що посвідчує особу та   підтверджує громадянство України;</w:t>
            </w:r>
          </w:p>
          <w:p w14:paraId="36BD7F7F" w14:textId="77777777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підтвердження наявності відповідного ступеня вищої освіти;</w:t>
            </w:r>
          </w:p>
          <w:p w14:paraId="1ED0E92E" w14:textId="78705874" w:rsidR="00846CD5" w:rsidRPr="00FA73FC" w:rsidRDefault="00846CD5" w:rsidP="00846CD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відомості про стаж роботи, стаж державної служби (за наявності)</w:t>
            </w:r>
            <w:r w:rsid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досвід роботи на відповідних посадах у відповідній сфері, визначеній в умовах конкурсу, та на керівних посадах(за наявності відповідних вимог)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14:paraId="4F8E4C79" w14:textId="77777777" w:rsidR="00846CD5" w:rsidRPr="00FA73FC" w:rsidRDefault="00846CD5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2) копію документа, що посвідчує особу та підтверджує громадянство України;</w:t>
            </w:r>
          </w:p>
          <w:p w14:paraId="7BA215F0" w14:textId="2435855F" w:rsidR="00015CC9" w:rsidRDefault="00015CC9" w:rsidP="00015CC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15CC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3) копія облікової картки платника податків (окрім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паспорті);</w:t>
            </w:r>
          </w:p>
          <w:p w14:paraId="211891BB" w14:textId="241E485F" w:rsidR="00846CD5" w:rsidRPr="00FA73FC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4)</w:t>
            </w:r>
            <w:r w:rsidR="00846CD5"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копію документа, що підтверджує рівень освіти;</w:t>
            </w:r>
          </w:p>
          <w:p w14:paraId="469B6942" w14:textId="64F938D6" w:rsidR="00846CD5" w:rsidRPr="00FA73FC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="00846CD5"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 копію Державного сертифікату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 (за наявності). </w:t>
            </w:r>
          </w:p>
          <w:p w14:paraId="5321D6E7" w14:textId="34F96A2E" w:rsidR="00846CD5" w:rsidRPr="00FA73FC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="00846CD5"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 довідка за результатами перевірки, проведеної відповідно до вимог Закону </w:t>
            </w:r>
            <w:r w:rsidR="00846CD5"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України «Про очищення влади» (за наявності);</w:t>
            </w:r>
          </w:p>
          <w:p w14:paraId="543E3229" w14:textId="2DD512B6" w:rsidR="00846CD5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="00846CD5"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особова картка державного службовця за формою відповідно до наказу НАДС від 19.05.2020 № 77-20</w:t>
            </w:r>
            <w:bookmarkStart w:id="2" w:name="n23"/>
            <w:bookmarkEnd w:id="2"/>
            <w:r w:rsidR="00CC1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бажанням);</w:t>
            </w:r>
          </w:p>
          <w:p w14:paraId="1B1955E3" w14:textId="2295947A" w:rsidR="00CC1272" w:rsidRPr="00FA73FC" w:rsidRDefault="00015CC9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  <w:r w:rsidR="00CC1272" w:rsidRPr="00CC127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підтвердження подання декларації особи, уповноваженої на виконання функцій держави або місцевого самоврядування, за минулий рік.</w:t>
            </w:r>
          </w:p>
          <w:p w14:paraId="71172B5A" w14:textId="77777777" w:rsidR="00846CD5" w:rsidRPr="00FA73FC" w:rsidRDefault="00846CD5" w:rsidP="00846CD5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0E72172" w14:textId="3ACAD649" w:rsidR="00846CD5" w:rsidRPr="00A71EDB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Документи приймаються </w:t>
            </w:r>
            <w:r w:rsidRPr="00A71ED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Pr="00A71ED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18</w:t>
            </w:r>
            <w:r w:rsidR="00A71EDB" w:rsidRPr="00A71ED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год 00 хв                     31</w:t>
            </w:r>
            <w:r w:rsidRPr="00A71ED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71EDB" w:rsidRPr="00A71ED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березня</w:t>
            </w:r>
            <w:r w:rsidRPr="00A71ED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202</w:t>
            </w:r>
            <w:r w:rsidR="00A71EDB" w:rsidRPr="00A71ED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A71ED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 </w:t>
            </w:r>
            <w:r w:rsidRPr="00A71ED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електронну адресу:</w:t>
            </w:r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vinnytsia</w:t>
            </w:r>
            <w:proofErr w:type="spellEnd"/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@</w:t>
            </w:r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vin</w:t>
            </w:r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gp</w:t>
            </w:r>
            <w:proofErr w:type="spellEnd"/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gov</w:t>
            </w:r>
            <w:proofErr w:type="spellEnd"/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Pr="00A71ED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u w:val="single"/>
                <w:lang w:val="en-US" w:eastAsia="ru-RU"/>
              </w:rPr>
              <w:t>ua</w:t>
            </w:r>
            <w:proofErr w:type="spellEnd"/>
          </w:p>
          <w:p w14:paraId="5DFACEBB" w14:textId="7061A3F3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або </w:t>
            </w:r>
            <w:r w:rsidRPr="00FA73FC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безпосередньо у </w:t>
            </w:r>
            <w:r w:rsidR="00541C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Вінницькій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окружн</w:t>
            </w:r>
            <w:r w:rsidR="00541CC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ій прокуратурі</w:t>
            </w:r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FA73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                 </w:t>
            </w:r>
          </w:p>
          <w:p w14:paraId="79D9BE3C" w14:textId="77777777" w:rsidR="00846CD5" w:rsidRPr="00FA73FC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A73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пров</w:t>
            </w:r>
            <w:proofErr w:type="spellEnd"/>
            <w:r w:rsidRPr="00FA73F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. Цегельний, 8, м. Вінниця</w:t>
            </w:r>
            <w:r w:rsidRPr="00FA73F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846CD5" w:rsidRPr="00846CD5" w14:paraId="086E5168" w14:textId="77777777" w:rsidTr="00B01AC2">
        <w:tc>
          <w:tcPr>
            <w:tcW w:w="4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310D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BF40" w14:textId="62CB8A8C" w:rsidR="00846CD5" w:rsidRPr="001C6218" w:rsidRDefault="000C7D32" w:rsidP="00846CD5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Кирилюк Інна Михайлівна</w:t>
            </w:r>
            <w:r w:rsidR="00846CD5" w:rsidRPr="001C621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A39D9EF" w14:textId="5EAA2A72" w:rsidR="00846CD5" w:rsidRPr="00846CD5" w:rsidRDefault="00846CD5" w:rsidP="00846CD5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+38(0432) 32-92-0</w:t>
            </w:r>
            <w:r w:rsidR="00EB37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14:paraId="586A7DF0" w14:textId="77777777" w:rsidR="00846CD5" w:rsidRPr="00846CD5" w:rsidRDefault="00846CD5" w:rsidP="00846CD5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е-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vinnytsia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@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vin</w:t>
            </w: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gp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gov</w:t>
            </w:r>
            <w:proofErr w:type="spellEnd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ua</w:t>
            </w:r>
            <w:proofErr w:type="spellEnd"/>
          </w:p>
        </w:tc>
      </w:tr>
      <w:tr w:rsidR="00846CD5" w:rsidRPr="00846CD5" w14:paraId="29415542" w14:textId="77777777" w:rsidTr="00B01AC2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C7DE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Кваліфікаційні вимоги </w:t>
            </w:r>
          </w:p>
        </w:tc>
      </w:tr>
      <w:tr w:rsidR="00846CD5" w:rsidRPr="00846CD5" w14:paraId="48A9931F" w14:textId="77777777" w:rsidTr="00B01AC2"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9500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FA8A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Освіта                   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5C4C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</w:t>
            </w: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ища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освіта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освітньо-кваліфікаційним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рівнем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нижче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ступеня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молодшого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бакалавра </w:t>
            </w:r>
            <w:proofErr w:type="spellStart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або</w:t>
            </w:r>
            <w:proofErr w:type="spellEnd"/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бакалавра</w:t>
            </w: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846CD5" w:rsidRPr="00846CD5" w14:paraId="2EAA36C6" w14:textId="77777777" w:rsidTr="00B01AC2"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D8FD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3BBF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Досвід роботи 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066D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 потребується</w:t>
            </w:r>
          </w:p>
        </w:tc>
      </w:tr>
      <w:tr w:rsidR="00846CD5" w:rsidRPr="00846CD5" w14:paraId="4ED08CBC" w14:textId="77777777" w:rsidTr="00B01AC2">
        <w:trPr>
          <w:trHeight w:val="248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2617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2A3A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E628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  <w:tr w:rsidR="00846CD5" w:rsidRPr="00846CD5" w14:paraId="5BC0B85A" w14:textId="77777777" w:rsidTr="00B01AC2">
        <w:trPr>
          <w:trHeight w:val="331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B3DA0B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846CD5" w:rsidRPr="00846CD5" w14:paraId="6631266B" w14:textId="77777777" w:rsidTr="00B01AC2">
        <w:trPr>
          <w:trHeight w:val="31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452B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2862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46CD5" w:rsidRPr="00846CD5" w14:paraId="0796FA70" w14:textId="77777777" w:rsidTr="000C7D32">
        <w:trPr>
          <w:trHeight w:val="6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C997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34" w:type="dxa"/>
            <w:tcBorders>
              <w:bottom w:val="single" w:sz="4" w:space="0" w:color="auto"/>
              <w:right w:val="single" w:sz="4" w:space="0" w:color="auto"/>
            </w:tcBorders>
          </w:tcPr>
          <w:p w14:paraId="21915CDB" w14:textId="77777777" w:rsidR="00846CD5" w:rsidRPr="00846CD5" w:rsidRDefault="00846CD5" w:rsidP="0084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6" w:righ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Аналітичні здібності</w:t>
            </w:r>
          </w:p>
        </w:tc>
        <w:tc>
          <w:tcPr>
            <w:tcW w:w="5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D79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14:paraId="0E3FE27A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  <w:tab w:val="left" w:pos="431"/>
                <w:tab w:val="left" w:pos="1476"/>
                <w:tab w:val="left" w:pos="3509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встановлювати причинно-наслідкові зв’язки;</w:t>
            </w:r>
          </w:p>
          <w:p w14:paraId="43E01BCA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7"/>
                <w:tab w:val="left" w:pos="418"/>
                <w:tab w:val="left" w:pos="1450"/>
                <w:tab w:val="left" w:pos="1726"/>
                <w:tab w:val="left" w:pos="3063"/>
                <w:tab w:val="left" w:pos="3290"/>
                <w:tab w:val="left" w:pos="4708"/>
                <w:tab w:val="left" w:pos="4981"/>
                <w:tab w:val="left" w:pos="5172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846CD5" w:rsidRPr="00846CD5" w14:paraId="15507504" w14:textId="77777777" w:rsidTr="000C7D32">
        <w:trPr>
          <w:trHeight w:val="690"/>
        </w:trPr>
        <w:tc>
          <w:tcPr>
            <w:tcW w:w="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125D4C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18CE" w14:textId="77777777" w:rsidR="00846CD5" w:rsidRPr="00846CD5" w:rsidRDefault="00846CD5" w:rsidP="0084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Комунікація та взаємодія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7BC5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вміння визначати заінтересовані і впливові сторони та розбудовувати партнерські відносини;</w:t>
            </w:r>
          </w:p>
          <w:p w14:paraId="006EDB62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ефективно взаємодіяти – дослухатися, сприймати та викладати думку;</w:t>
            </w:r>
          </w:p>
          <w:p w14:paraId="37E2F586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вміння публічно виступати перед аудиторією;</w:t>
            </w:r>
          </w:p>
          <w:p w14:paraId="18F1F4FE" w14:textId="77777777" w:rsidR="00846CD5" w:rsidRPr="00846CD5" w:rsidRDefault="00846CD5" w:rsidP="00846CD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846CD5" w:rsidRPr="00846CD5" w14:paraId="15120556" w14:textId="77777777" w:rsidTr="000C7D32">
        <w:trPr>
          <w:trHeight w:val="690"/>
        </w:trPr>
        <w:tc>
          <w:tcPr>
            <w:tcW w:w="6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CB88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F945" w14:textId="77777777" w:rsidR="00846CD5" w:rsidRPr="00846CD5" w:rsidRDefault="00846CD5" w:rsidP="00846CD5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B63D" w14:textId="3537CC4E" w:rsidR="00846CD5" w:rsidRPr="00846CD5" w:rsidRDefault="00846CD5" w:rsidP="00846CD5">
            <w:pPr>
              <w:tabs>
                <w:tab w:val="left" w:pos="61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</w:t>
            </w:r>
            <w:r w:rsidR="00EB37C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4DEC2AC2" w14:textId="77777777" w:rsidR="00846CD5" w:rsidRPr="00846CD5" w:rsidRDefault="00846CD5" w:rsidP="00846CD5">
            <w:pPr>
              <w:tabs>
                <w:tab w:val="left" w:pos="61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усвідомлення рівня відповідальності під час підготовки і прийняття рішень, готовність нести відповідальність                         за можливі наслідки реалізації таких рішень;</w:t>
            </w:r>
          </w:p>
          <w:p w14:paraId="78314431" w14:textId="77777777" w:rsidR="00846CD5" w:rsidRPr="00846CD5" w:rsidRDefault="00846CD5" w:rsidP="00846CD5">
            <w:pPr>
              <w:tabs>
                <w:tab w:val="left" w:pos="61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брати на себе зобов’язання, чітко їх дотримуватись і виконувати</w:t>
            </w:r>
          </w:p>
        </w:tc>
      </w:tr>
      <w:tr w:rsidR="00846CD5" w:rsidRPr="00846CD5" w14:paraId="14EEEDC9" w14:textId="77777777" w:rsidTr="00B01AC2">
        <w:trPr>
          <w:trHeight w:val="690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7FB1" w14:textId="77777777" w:rsidR="00846CD5" w:rsidRPr="00846CD5" w:rsidRDefault="00846CD5" w:rsidP="0084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A621" w14:textId="77777777" w:rsidR="00846CD5" w:rsidRPr="00846CD5" w:rsidRDefault="00846CD5" w:rsidP="00846CD5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3182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683802D2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сервіси інтернету для ефективного пошуку потрібної інформації; вміння перевіряти надійність джерел і достовірність даних                     та інформації у цифровому середовищі; </w:t>
            </w:r>
          </w:p>
          <w:p w14:paraId="47D10DC7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працювати з документами                   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3A0A6848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уникати небезпек в цифровому середовищі, захищати особисті та конфіденційні дані;</w:t>
            </w:r>
          </w:p>
          <w:p w14:paraId="3C4F5598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4A936DFA" w14:textId="77777777" w:rsidR="00846CD5" w:rsidRPr="00846CD5" w:rsidRDefault="00846CD5" w:rsidP="00846CD5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46CD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використовувати відкриті цифрові ресурси для власного професійного розвитку</w:t>
            </w:r>
          </w:p>
        </w:tc>
      </w:tr>
      <w:tr w:rsidR="00846CD5" w:rsidRPr="00846CD5" w14:paraId="7B23878C" w14:textId="77777777" w:rsidTr="00B01AC2">
        <w:trPr>
          <w:trHeight w:val="140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E2F4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846CD5" w:rsidRPr="00846CD5" w14:paraId="79FBA22F" w14:textId="77777777" w:rsidTr="00B01AC2">
        <w:trPr>
          <w:trHeight w:val="300"/>
        </w:trPr>
        <w:tc>
          <w:tcPr>
            <w:tcW w:w="4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0F0E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560B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46CD5" w:rsidRPr="00846CD5" w14:paraId="52F9CC3E" w14:textId="77777777" w:rsidTr="00B01AC2">
        <w:trPr>
          <w:trHeight w:val="690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DC23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F651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65D5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Конституція України;</w:t>
            </w:r>
          </w:p>
          <w:p w14:paraId="166B5F25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державну службу»;</w:t>
            </w:r>
          </w:p>
          <w:p w14:paraId="302DBBD9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прокуратуру»;</w:t>
            </w:r>
          </w:p>
          <w:p w14:paraId="658C5084" w14:textId="77777777" w:rsidR="00846CD5" w:rsidRPr="00846CD5" w:rsidRDefault="00846CD5" w:rsidP="00846C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запобігання корупції».</w:t>
            </w:r>
          </w:p>
        </w:tc>
      </w:tr>
      <w:tr w:rsidR="00846CD5" w:rsidRPr="00846CD5" w14:paraId="4F44119A" w14:textId="77777777" w:rsidTr="00B01AC2">
        <w:trPr>
          <w:trHeight w:val="704"/>
        </w:trPr>
        <w:tc>
          <w:tcPr>
            <w:tcW w:w="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3CC4" w14:textId="77777777" w:rsidR="00846CD5" w:rsidRPr="00846CD5" w:rsidRDefault="00846CD5" w:rsidP="0084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07AB" w14:textId="77777777" w:rsidR="00846CD5" w:rsidRPr="00846CD5" w:rsidRDefault="00846CD5" w:rsidP="00846C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6CD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Знання законодавства у сфері 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5AE1" w14:textId="77777777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Знання:</w:t>
            </w:r>
          </w:p>
          <w:p w14:paraId="629E412E" w14:textId="2FCE0D4A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Закону України «Про прокуратуру»;</w:t>
            </w:r>
          </w:p>
          <w:p w14:paraId="6C375A93" w14:textId="4ABC3DB5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bookmarkStart w:id="3" w:name="_Hlk151044075"/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 України  «Про звернення громадян»;</w:t>
            </w:r>
          </w:p>
          <w:p w14:paraId="229AA394" w14:textId="3B7D1112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 України  «Про доступ до публічної інформації»;</w:t>
            </w:r>
          </w:p>
          <w:p w14:paraId="21822714" w14:textId="14CBB835" w:rsidR="008B3988" w:rsidRPr="008B3988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 України  «Про електронні документи та електронний документообіг»</w:t>
            </w:r>
            <w:bookmarkEnd w:id="3"/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;</w:t>
            </w:r>
          </w:p>
          <w:p w14:paraId="56F6A5D0" w14:textId="6F373B84" w:rsidR="00846CD5" w:rsidRPr="00846CD5" w:rsidRDefault="008B3988" w:rsidP="008B3988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8B398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ru-RU"/>
              </w:rPr>
              <w:t>Закон України «Про Національний архівний фонд та архівні установи».</w:t>
            </w:r>
          </w:p>
        </w:tc>
      </w:tr>
    </w:tbl>
    <w:p w14:paraId="01642727" w14:textId="77777777" w:rsidR="00846CD5" w:rsidRPr="00846CD5" w:rsidRDefault="00846CD5" w:rsidP="00846CD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A3EAD59" w14:textId="77777777" w:rsidR="00846CD5" w:rsidRPr="00846CD5" w:rsidRDefault="00846CD5" w:rsidP="00846CD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3CE069D" w14:textId="0AA34177" w:rsidR="00E0604A" w:rsidRPr="00846CD5" w:rsidRDefault="00E0604A">
      <w:pPr>
        <w:rPr>
          <w:lang w:val="uk-UA"/>
        </w:rPr>
      </w:pPr>
    </w:p>
    <w:sectPr w:rsidR="00E0604A" w:rsidRPr="00846CD5" w:rsidSect="00542F83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047E39"/>
    <w:multiLevelType w:val="hybridMultilevel"/>
    <w:tmpl w:val="A99AEEBE"/>
    <w:lvl w:ilvl="0" w:tplc="05F00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F140B"/>
    <w:multiLevelType w:val="hybridMultilevel"/>
    <w:tmpl w:val="CF7C3E38"/>
    <w:lvl w:ilvl="0" w:tplc="3738B642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4A"/>
    <w:rsid w:val="00015CC9"/>
    <w:rsid w:val="000C7D32"/>
    <w:rsid w:val="001C6218"/>
    <w:rsid w:val="002A0B65"/>
    <w:rsid w:val="00407977"/>
    <w:rsid w:val="004E3004"/>
    <w:rsid w:val="00541CC8"/>
    <w:rsid w:val="005A1C3C"/>
    <w:rsid w:val="005B6909"/>
    <w:rsid w:val="006A3826"/>
    <w:rsid w:val="00790533"/>
    <w:rsid w:val="007C7F2F"/>
    <w:rsid w:val="00846CD5"/>
    <w:rsid w:val="008B3988"/>
    <w:rsid w:val="008E49C0"/>
    <w:rsid w:val="0093743C"/>
    <w:rsid w:val="00972558"/>
    <w:rsid w:val="009F189F"/>
    <w:rsid w:val="00A241C9"/>
    <w:rsid w:val="00A71EDB"/>
    <w:rsid w:val="00AE5AB8"/>
    <w:rsid w:val="00B855CA"/>
    <w:rsid w:val="00C04FD1"/>
    <w:rsid w:val="00CC1272"/>
    <w:rsid w:val="00CF6595"/>
    <w:rsid w:val="00E0604A"/>
    <w:rsid w:val="00EB37C2"/>
    <w:rsid w:val="00ED3921"/>
    <w:rsid w:val="00F05E6C"/>
    <w:rsid w:val="00F27CAD"/>
    <w:rsid w:val="00FA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083D"/>
  <w15:chartTrackingRefBased/>
  <w15:docId w15:val="{A41A41ED-60D4-4883-9A00-595878D6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D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3F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1277</Words>
  <Characters>7284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staskonatalia7@gmail.com</dc:creator>
  <cp:keywords/>
  <dc:description/>
  <cp:lastModifiedBy>Оксана</cp:lastModifiedBy>
  <cp:revision>9</cp:revision>
  <cp:lastPrinted>2025-03-25T10:08:00Z</cp:lastPrinted>
  <dcterms:created xsi:type="dcterms:W3CDTF">2025-03-24T15:45:00Z</dcterms:created>
  <dcterms:modified xsi:type="dcterms:W3CDTF">2025-03-27T09:15:00Z</dcterms:modified>
</cp:coreProperties>
</file>