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702C3" w14:textId="77777777" w:rsidR="00D779EC" w:rsidRPr="00496F29" w:rsidRDefault="00D779EC" w:rsidP="0024148C">
      <w:pPr>
        <w:spacing w:after="0" w:line="240" w:lineRule="auto"/>
        <w:rPr>
          <w:rFonts w:ascii="Times New Roman" w:hAnsi="Times New Roman"/>
          <w:b/>
          <w:bCs/>
          <w:sz w:val="28"/>
          <w:szCs w:val="28"/>
        </w:rPr>
      </w:pPr>
    </w:p>
    <w:p w14:paraId="47FC70E7" w14:textId="77777777" w:rsidR="00A23B0B" w:rsidRDefault="00E07148" w:rsidP="00A75FC4">
      <w:pPr>
        <w:shd w:val="clear" w:color="auto" w:fill="FFFFFF"/>
        <w:spacing w:after="0" w:line="240" w:lineRule="auto"/>
        <w:ind w:right="140"/>
        <w:jc w:val="center"/>
        <w:rPr>
          <w:rFonts w:ascii="Times New Roman" w:hAnsi="Times New Roman"/>
          <w:b/>
          <w:bCs/>
          <w:sz w:val="28"/>
          <w:szCs w:val="28"/>
        </w:rPr>
      </w:pPr>
      <w:r w:rsidRPr="00496F29">
        <w:rPr>
          <w:rFonts w:ascii="Times New Roman" w:hAnsi="Times New Roman"/>
          <w:b/>
          <w:bCs/>
          <w:sz w:val="28"/>
          <w:szCs w:val="28"/>
        </w:rPr>
        <w:t xml:space="preserve">ОПИС </w:t>
      </w:r>
      <w:r w:rsidR="00A23B0B">
        <w:rPr>
          <w:rFonts w:ascii="Times New Roman" w:hAnsi="Times New Roman"/>
          <w:b/>
          <w:bCs/>
          <w:sz w:val="28"/>
          <w:szCs w:val="28"/>
        </w:rPr>
        <w:t>ВАКАНТНОЇ ПОСАДИ</w:t>
      </w:r>
    </w:p>
    <w:p w14:paraId="7C3520CA" w14:textId="77777777" w:rsidR="00A23B0B" w:rsidRPr="0078177C" w:rsidRDefault="00A23B0B" w:rsidP="00A75FC4">
      <w:pPr>
        <w:shd w:val="clear" w:color="auto" w:fill="FFFFFF"/>
        <w:spacing w:after="0" w:line="240" w:lineRule="auto"/>
        <w:ind w:right="140"/>
        <w:jc w:val="center"/>
        <w:rPr>
          <w:rFonts w:ascii="Times New Roman" w:hAnsi="Times New Roman"/>
          <w:b/>
          <w:bCs/>
          <w:sz w:val="28"/>
          <w:szCs w:val="28"/>
        </w:rPr>
      </w:pPr>
      <w:r>
        <w:rPr>
          <w:rFonts w:ascii="Times New Roman" w:hAnsi="Times New Roman"/>
          <w:b/>
          <w:bCs/>
          <w:sz w:val="28"/>
          <w:szCs w:val="28"/>
        </w:rPr>
        <w:t xml:space="preserve"> </w:t>
      </w:r>
      <w:r w:rsidRPr="0078177C">
        <w:rPr>
          <w:rFonts w:ascii="Times New Roman" w:hAnsi="Times New Roman"/>
          <w:b/>
          <w:bCs/>
          <w:sz w:val="28"/>
          <w:szCs w:val="28"/>
        </w:rPr>
        <w:t>державної служби категорії «В» - головного спеціаліста</w:t>
      </w:r>
    </w:p>
    <w:p w14:paraId="7D7E6F69" w14:textId="2734A5E9" w:rsidR="00A23B0B" w:rsidRPr="0078177C" w:rsidRDefault="00A23B0B" w:rsidP="0078177C">
      <w:pPr>
        <w:shd w:val="clear" w:color="auto" w:fill="FFFFFF"/>
        <w:spacing w:after="0" w:line="240" w:lineRule="auto"/>
        <w:ind w:right="140"/>
        <w:jc w:val="center"/>
        <w:rPr>
          <w:rFonts w:ascii="Times New Roman" w:hAnsi="Times New Roman"/>
          <w:b/>
          <w:bCs/>
          <w:sz w:val="28"/>
          <w:szCs w:val="28"/>
        </w:rPr>
      </w:pPr>
      <w:r w:rsidRPr="0078177C">
        <w:rPr>
          <w:rFonts w:ascii="Times New Roman" w:hAnsi="Times New Roman"/>
          <w:b/>
          <w:bCs/>
          <w:sz w:val="28"/>
          <w:szCs w:val="28"/>
        </w:rPr>
        <w:t xml:space="preserve"> Немирівської окружної прокуратури Вінницької області </w:t>
      </w:r>
    </w:p>
    <w:p w14:paraId="4EE41F54" w14:textId="77777777" w:rsidR="0078177C" w:rsidRPr="0078177C" w:rsidRDefault="0078177C" w:rsidP="0078177C">
      <w:pPr>
        <w:shd w:val="clear" w:color="auto" w:fill="FFFFFF"/>
        <w:spacing w:after="0" w:line="240" w:lineRule="auto"/>
        <w:ind w:right="140"/>
        <w:jc w:val="center"/>
        <w:rPr>
          <w:rFonts w:ascii="Times New Roman" w:hAnsi="Times New Roman"/>
          <w:b/>
          <w:bCs/>
          <w:sz w:val="28"/>
          <w:szCs w:val="28"/>
        </w:rPr>
      </w:pPr>
    </w:p>
    <w:tbl>
      <w:tblPr>
        <w:tblW w:w="99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
        <w:gridCol w:w="3662"/>
        <w:gridCol w:w="5665"/>
      </w:tblGrid>
      <w:tr w:rsidR="00A23B0B" w:rsidRPr="0078177C" w14:paraId="5B233C82" w14:textId="77777777" w:rsidTr="00A23B0B">
        <w:trPr>
          <w:trHeight w:val="334"/>
        </w:trPr>
        <w:tc>
          <w:tcPr>
            <w:tcW w:w="9911" w:type="dxa"/>
            <w:gridSpan w:val="3"/>
          </w:tcPr>
          <w:p w14:paraId="694D7235" w14:textId="73C82558" w:rsidR="00A23B0B" w:rsidRPr="0078177C" w:rsidRDefault="00A23B0B" w:rsidP="00A23B0B">
            <w:pPr>
              <w:shd w:val="clear" w:color="auto" w:fill="FFFFFF"/>
              <w:spacing w:after="0" w:line="240" w:lineRule="auto"/>
              <w:ind w:right="140"/>
              <w:jc w:val="center"/>
              <w:rPr>
                <w:rFonts w:ascii="Times New Roman" w:eastAsia="Times New Roman" w:hAnsi="Times New Roman"/>
                <w:b/>
                <w:bCs/>
                <w:sz w:val="28"/>
                <w:szCs w:val="28"/>
              </w:rPr>
            </w:pPr>
            <w:r w:rsidRPr="0078177C">
              <w:rPr>
                <w:rFonts w:ascii="Times New Roman" w:eastAsia="Times New Roman" w:hAnsi="Times New Roman"/>
                <w:b/>
                <w:bCs/>
                <w:sz w:val="28"/>
                <w:szCs w:val="28"/>
              </w:rPr>
              <w:t>Загальні умови</w:t>
            </w:r>
          </w:p>
        </w:tc>
      </w:tr>
      <w:tr w:rsidR="00B44F10" w:rsidRPr="0078177C" w14:paraId="3AF48818" w14:textId="77777777" w:rsidTr="00A23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266"/>
        </w:trPr>
        <w:tc>
          <w:tcPr>
            <w:tcW w:w="4250" w:type="dxa"/>
            <w:gridSpan w:val="2"/>
            <w:tcBorders>
              <w:top w:val="single" w:sz="2" w:space="0" w:color="auto"/>
              <w:left w:val="single" w:sz="2" w:space="0" w:color="auto"/>
              <w:bottom w:val="single" w:sz="2" w:space="0" w:color="auto"/>
              <w:right w:val="single" w:sz="2" w:space="0" w:color="auto"/>
            </w:tcBorders>
          </w:tcPr>
          <w:p w14:paraId="6DB21517" w14:textId="77777777" w:rsidR="00D779EC" w:rsidRPr="0078177C" w:rsidRDefault="00D779EC" w:rsidP="0065282E">
            <w:pPr>
              <w:spacing w:after="0" w:line="240" w:lineRule="auto"/>
              <w:rPr>
                <w:rFonts w:ascii="Times New Roman" w:hAnsi="Times New Roman"/>
                <w:b/>
                <w:sz w:val="28"/>
                <w:szCs w:val="28"/>
              </w:rPr>
            </w:pPr>
            <w:r w:rsidRPr="0078177C">
              <w:rPr>
                <w:rFonts w:ascii="Times New Roman" w:hAnsi="Times New Roman"/>
                <w:b/>
                <w:sz w:val="28"/>
                <w:szCs w:val="28"/>
              </w:rPr>
              <w:t>Посадові обов’язки</w:t>
            </w:r>
          </w:p>
        </w:tc>
        <w:tc>
          <w:tcPr>
            <w:tcW w:w="5665" w:type="dxa"/>
            <w:tcBorders>
              <w:top w:val="single" w:sz="2" w:space="0" w:color="auto"/>
              <w:left w:val="single" w:sz="2" w:space="0" w:color="auto"/>
              <w:bottom w:val="single" w:sz="2" w:space="0" w:color="auto"/>
              <w:right w:val="single" w:sz="2" w:space="0" w:color="auto"/>
            </w:tcBorders>
          </w:tcPr>
          <w:p w14:paraId="1A8F2BC0" w14:textId="3C54F6E5" w:rsidR="009649B0" w:rsidRPr="0078177C" w:rsidRDefault="009649B0" w:rsidP="009649B0">
            <w:pPr>
              <w:spacing w:afterLines="40" w:after="96" w:line="256" w:lineRule="auto"/>
              <w:jc w:val="both"/>
              <w:rPr>
                <w:rFonts w:ascii="Times New Roman" w:hAnsi="Times New Roman"/>
                <w:sz w:val="28"/>
                <w:szCs w:val="28"/>
              </w:rPr>
            </w:pPr>
            <w:r w:rsidRPr="0078177C">
              <w:rPr>
                <w:rFonts w:ascii="Times New Roman" w:hAnsi="Times New Roman"/>
                <w:sz w:val="28"/>
                <w:szCs w:val="28"/>
              </w:rPr>
              <w:t>1. Забезпечення комплексного ведення діловодства з дотриманням вимог Тимчасової інструкції з діловодства в органах прокуратури України:</w:t>
            </w:r>
          </w:p>
          <w:p w14:paraId="018E293D" w14:textId="77777777" w:rsidR="009649B0" w:rsidRPr="0078177C" w:rsidRDefault="009649B0" w:rsidP="009649B0">
            <w:pPr>
              <w:spacing w:afterLines="40" w:after="96" w:line="256" w:lineRule="auto"/>
              <w:jc w:val="both"/>
              <w:rPr>
                <w:rFonts w:ascii="Times New Roman" w:hAnsi="Times New Roman"/>
                <w:sz w:val="28"/>
                <w:szCs w:val="28"/>
              </w:rPr>
            </w:pPr>
            <w:r w:rsidRPr="0078177C">
              <w:rPr>
                <w:rFonts w:ascii="Times New Roman" w:hAnsi="Times New Roman"/>
                <w:sz w:val="28"/>
                <w:szCs w:val="28"/>
              </w:rPr>
              <w:t>- здійснення приймання  документів, що надходять до Немирівської окружної прокуратури за допомогою електронної пошти та поштовим зв</w:t>
            </w:r>
            <w:r w:rsidRPr="0078177C">
              <w:rPr>
                <w:rFonts w:ascii="Times New Roman" w:hAnsi="Times New Roman"/>
                <w:sz w:val="28"/>
                <w:szCs w:val="28"/>
                <w:lang w:val="ru-RU"/>
              </w:rPr>
              <w:t>’</w:t>
            </w:r>
            <w:r w:rsidRPr="0078177C">
              <w:rPr>
                <w:rFonts w:ascii="Times New Roman" w:hAnsi="Times New Roman"/>
                <w:sz w:val="28"/>
                <w:szCs w:val="28"/>
              </w:rPr>
              <w:t>язком;</w:t>
            </w:r>
          </w:p>
          <w:p w14:paraId="45D0BD63" w14:textId="77777777" w:rsidR="009649B0" w:rsidRPr="0078177C" w:rsidRDefault="009649B0" w:rsidP="009649B0">
            <w:pPr>
              <w:rPr>
                <w:rFonts w:ascii="Times New Roman" w:hAnsi="Times New Roman"/>
                <w:sz w:val="28"/>
                <w:szCs w:val="28"/>
              </w:rPr>
            </w:pPr>
            <w:r w:rsidRPr="0078177C">
              <w:rPr>
                <w:rFonts w:ascii="Times New Roman" w:hAnsi="Times New Roman"/>
                <w:sz w:val="28"/>
                <w:szCs w:val="28"/>
              </w:rPr>
              <w:t>- внесення даних вхідного документа шляхом створення запису в облікових даних про нього та оформлення реєстраційно-моніторингової картки у ІС «СЕД»;</w:t>
            </w:r>
          </w:p>
          <w:p w14:paraId="73FE4997" w14:textId="77777777" w:rsidR="009649B0" w:rsidRPr="0078177C" w:rsidRDefault="009649B0" w:rsidP="009649B0">
            <w:pPr>
              <w:spacing w:afterLines="40" w:after="96" w:line="256" w:lineRule="auto"/>
              <w:jc w:val="both"/>
              <w:rPr>
                <w:rFonts w:ascii="Times New Roman" w:hAnsi="Times New Roman"/>
                <w:sz w:val="28"/>
                <w:szCs w:val="28"/>
              </w:rPr>
            </w:pPr>
            <w:r w:rsidRPr="0078177C">
              <w:rPr>
                <w:rFonts w:ascii="Times New Roman" w:hAnsi="Times New Roman"/>
                <w:sz w:val="28"/>
                <w:szCs w:val="28"/>
              </w:rPr>
              <w:t>- забезпечення вчасної передачі вхідної кореспонденції керівництву окружної прокуратури;</w:t>
            </w:r>
          </w:p>
          <w:p w14:paraId="7D5A2E39" w14:textId="77777777" w:rsidR="009649B0" w:rsidRPr="0078177C" w:rsidRDefault="009649B0" w:rsidP="009649B0">
            <w:pPr>
              <w:spacing w:afterLines="40" w:after="96" w:line="256" w:lineRule="auto"/>
              <w:jc w:val="both"/>
              <w:rPr>
                <w:rFonts w:ascii="Times New Roman" w:hAnsi="Times New Roman"/>
                <w:sz w:val="28"/>
                <w:szCs w:val="28"/>
              </w:rPr>
            </w:pPr>
            <w:r w:rsidRPr="0078177C">
              <w:rPr>
                <w:rFonts w:ascii="Times New Roman" w:hAnsi="Times New Roman"/>
                <w:sz w:val="28"/>
                <w:szCs w:val="28"/>
              </w:rPr>
              <w:t>- реєстрація внутрішніх документів, що створюються в окружній прокуратурі;</w:t>
            </w:r>
          </w:p>
          <w:p w14:paraId="07AC3107" w14:textId="77777777" w:rsidR="009649B0" w:rsidRPr="0078177C" w:rsidRDefault="009649B0" w:rsidP="009649B0">
            <w:pPr>
              <w:spacing w:afterLines="40" w:after="96" w:line="256" w:lineRule="auto"/>
              <w:jc w:val="both"/>
              <w:rPr>
                <w:rFonts w:ascii="Times New Roman" w:hAnsi="Times New Roman"/>
                <w:sz w:val="28"/>
                <w:szCs w:val="28"/>
              </w:rPr>
            </w:pPr>
            <w:r w:rsidRPr="0078177C">
              <w:rPr>
                <w:rFonts w:ascii="Times New Roman" w:hAnsi="Times New Roman"/>
                <w:sz w:val="28"/>
                <w:szCs w:val="28"/>
              </w:rPr>
              <w:t>- опрацювання вихідних документів;</w:t>
            </w:r>
          </w:p>
          <w:p w14:paraId="73E197CE" w14:textId="77777777" w:rsidR="009649B0" w:rsidRPr="0078177C" w:rsidRDefault="009649B0" w:rsidP="009649B0">
            <w:pPr>
              <w:spacing w:after="0" w:line="240" w:lineRule="auto"/>
              <w:jc w:val="both"/>
              <w:rPr>
                <w:rFonts w:ascii="Times New Roman" w:hAnsi="Times New Roman"/>
                <w:color w:val="000000" w:themeColor="text1"/>
                <w:sz w:val="28"/>
                <w:szCs w:val="28"/>
              </w:rPr>
            </w:pPr>
            <w:r w:rsidRPr="0078177C">
              <w:rPr>
                <w:rFonts w:ascii="Times New Roman" w:hAnsi="Times New Roman"/>
                <w:color w:val="000000" w:themeColor="text1"/>
                <w:sz w:val="28"/>
                <w:szCs w:val="28"/>
              </w:rPr>
              <w:t>- складання спільно з керівником номенклатури справ.</w:t>
            </w:r>
          </w:p>
          <w:p w14:paraId="3089B7DE" w14:textId="77777777" w:rsidR="009649B0" w:rsidRPr="0078177C" w:rsidRDefault="009649B0" w:rsidP="009649B0">
            <w:pPr>
              <w:spacing w:after="0" w:line="240" w:lineRule="auto"/>
              <w:jc w:val="both"/>
              <w:rPr>
                <w:rFonts w:ascii="Times New Roman" w:hAnsi="Times New Roman"/>
                <w:sz w:val="28"/>
                <w:szCs w:val="28"/>
                <w:lang w:val="ru-RU"/>
              </w:rPr>
            </w:pPr>
            <w:r w:rsidRPr="0078177C">
              <w:rPr>
                <w:rFonts w:ascii="Times New Roman" w:hAnsi="Times New Roman"/>
                <w:sz w:val="28"/>
                <w:szCs w:val="28"/>
                <w:lang w:val="ru-RU"/>
              </w:rPr>
              <w:t xml:space="preserve">- </w:t>
            </w:r>
            <w:r w:rsidRPr="0078177C">
              <w:rPr>
                <w:rFonts w:ascii="Times New Roman" w:hAnsi="Times New Roman"/>
                <w:sz w:val="28"/>
                <w:szCs w:val="28"/>
              </w:rPr>
              <w:t>ведення книги</w:t>
            </w:r>
            <w:r w:rsidRPr="0078177C">
              <w:rPr>
                <w:rFonts w:ascii="Times New Roman" w:hAnsi="Times New Roman"/>
                <w:sz w:val="28"/>
                <w:szCs w:val="28"/>
                <w:lang w:val="ru-RU"/>
              </w:rPr>
              <w:t xml:space="preserve"> </w:t>
            </w:r>
            <w:r w:rsidRPr="0078177C">
              <w:rPr>
                <w:rFonts w:ascii="Times New Roman" w:hAnsi="Times New Roman"/>
                <w:sz w:val="28"/>
                <w:szCs w:val="28"/>
              </w:rPr>
              <w:t>обліку наглядових проваджень</w:t>
            </w:r>
            <w:r w:rsidRPr="0078177C">
              <w:rPr>
                <w:rFonts w:ascii="Times New Roman" w:hAnsi="Times New Roman"/>
                <w:sz w:val="28"/>
                <w:szCs w:val="28"/>
                <w:lang w:val="ru-RU"/>
              </w:rPr>
              <w:t xml:space="preserve"> по кримінальних провадженнях</w:t>
            </w:r>
          </w:p>
          <w:p w14:paraId="2E5F8735" w14:textId="77777777" w:rsidR="009649B0" w:rsidRPr="0078177C" w:rsidRDefault="009649B0" w:rsidP="009649B0">
            <w:pPr>
              <w:spacing w:after="0" w:line="256" w:lineRule="auto"/>
              <w:jc w:val="both"/>
              <w:rPr>
                <w:rFonts w:ascii="Times New Roman" w:hAnsi="Times New Roman"/>
                <w:color w:val="000000"/>
                <w:sz w:val="28"/>
                <w:szCs w:val="28"/>
              </w:rPr>
            </w:pPr>
            <w:r w:rsidRPr="0078177C">
              <w:rPr>
                <w:rFonts w:ascii="Times New Roman" w:hAnsi="Times New Roman"/>
                <w:color w:val="000000"/>
                <w:sz w:val="28"/>
                <w:szCs w:val="28"/>
              </w:rPr>
              <w:t>- ведення книги обліку кримінальних проваджень, направлених для затвердження обвинувального акта;</w:t>
            </w:r>
          </w:p>
          <w:p w14:paraId="1B2B4902" w14:textId="77777777" w:rsidR="001C7B71" w:rsidRPr="0078177C" w:rsidRDefault="009649B0" w:rsidP="009649B0">
            <w:pPr>
              <w:spacing w:after="0" w:line="240" w:lineRule="auto"/>
              <w:jc w:val="both"/>
              <w:rPr>
                <w:rFonts w:ascii="Times New Roman" w:hAnsi="Times New Roman"/>
                <w:color w:val="000000"/>
                <w:sz w:val="28"/>
                <w:szCs w:val="28"/>
              </w:rPr>
            </w:pPr>
            <w:r w:rsidRPr="0078177C">
              <w:rPr>
                <w:rFonts w:ascii="Times New Roman" w:hAnsi="Times New Roman"/>
                <w:color w:val="000000"/>
                <w:sz w:val="28"/>
                <w:szCs w:val="28"/>
              </w:rPr>
              <w:t>- веде книги обліку кримінальних проваджень, що надсилаються до окружної прокуратури.</w:t>
            </w:r>
          </w:p>
          <w:p w14:paraId="074459B2" w14:textId="77777777" w:rsidR="009649B0" w:rsidRPr="0078177C" w:rsidRDefault="009649B0" w:rsidP="009649B0">
            <w:pPr>
              <w:spacing w:afterLines="40" w:after="96" w:line="256" w:lineRule="auto"/>
              <w:jc w:val="both"/>
              <w:rPr>
                <w:rFonts w:ascii="Times New Roman" w:hAnsi="Times New Roman"/>
                <w:sz w:val="28"/>
                <w:szCs w:val="28"/>
              </w:rPr>
            </w:pPr>
            <w:r w:rsidRPr="0078177C">
              <w:rPr>
                <w:rFonts w:ascii="Times New Roman" w:hAnsi="Times New Roman"/>
                <w:color w:val="000000"/>
                <w:sz w:val="28"/>
                <w:szCs w:val="28"/>
              </w:rPr>
              <w:t xml:space="preserve">2.  </w:t>
            </w:r>
            <w:r w:rsidRPr="0078177C">
              <w:rPr>
                <w:rFonts w:ascii="Times New Roman" w:hAnsi="Times New Roman"/>
                <w:sz w:val="28"/>
                <w:szCs w:val="28"/>
              </w:rPr>
              <w:t xml:space="preserve">Реєстрація звернень громадян та юридичних осіб, які надходять на адресу Немирівської окружної прокуратури  в шляхом створення запису облікових даних про документ та оформлення реєстраційно-моніторингової картки в ІС «СЕД»; </w:t>
            </w:r>
          </w:p>
          <w:p w14:paraId="6431A82D" w14:textId="77777777" w:rsidR="009649B0" w:rsidRPr="0078177C" w:rsidRDefault="009649B0" w:rsidP="009649B0">
            <w:pPr>
              <w:spacing w:afterLines="40" w:after="96" w:line="256" w:lineRule="auto"/>
              <w:jc w:val="both"/>
              <w:rPr>
                <w:rFonts w:ascii="Times New Roman" w:hAnsi="Times New Roman"/>
                <w:sz w:val="28"/>
                <w:szCs w:val="28"/>
              </w:rPr>
            </w:pPr>
            <w:r w:rsidRPr="0078177C">
              <w:rPr>
                <w:rFonts w:ascii="Times New Roman" w:hAnsi="Times New Roman"/>
                <w:sz w:val="28"/>
                <w:szCs w:val="28"/>
              </w:rPr>
              <w:t xml:space="preserve">- заведення наглядового провадження за зверненням громадян та юридичних осіб; </w:t>
            </w:r>
          </w:p>
          <w:p w14:paraId="600DAE1F" w14:textId="77777777" w:rsidR="009649B0" w:rsidRPr="0078177C" w:rsidRDefault="009649B0" w:rsidP="009649B0">
            <w:pPr>
              <w:spacing w:afterLines="40" w:after="96" w:line="256" w:lineRule="auto"/>
              <w:jc w:val="both"/>
              <w:rPr>
                <w:rFonts w:ascii="Times New Roman" w:hAnsi="Times New Roman"/>
                <w:sz w:val="28"/>
                <w:szCs w:val="28"/>
              </w:rPr>
            </w:pPr>
            <w:r w:rsidRPr="0078177C">
              <w:rPr>
                <w:rFonts w:ascii="Times New Roman" w:hAnsi="Times New Roman"/>
                <w:sz w:val="28"/>
                <w:szCs w:val="28"/>
              </w:rPr>
              <w:lastRenderedPageBreak/>
              <w:t>- ведення книги обліку звернень;</w:t>
            </w:r>
          </w:p>
          <w:p w14:paraId="74FDF614" w14:textId="77777777" w:rsidR="009649B0" w:rsidRPr="0078177C" w:rsidRDefault="009649B0" w:rsidP="009649B0">
            <w:pPr>
              <w:pStyle w:val="2"/>
              <w:spacing w:before="0" w:line="240" w:lineRule="auto"/>
              <w:ind w:left="57" w:right="57" w:hanging="15"/>
              <w:rPr>
                <w:rFonts w:ascii="Times New Roman" w:hAnsi="Times New Roman"/>
                <w:color w:val="000000"/>
                <w:sz w:val="28"/>
                <w:szCs w:val="28"/>
                <w:lang w:val="uk-UA"/>
              </w:rPr>
            </w:pPr>
            <w:r w:rsidRPr="0078177C">
              <w:rPr>
                <w:rFonts w:ascii="Times New Roman" w:hAnsi="Times New Roman"/>
                <w:color w:val="000000"/>
                <w:sz w:val="28"/>
                <w:szCs w:val="28"/>
                <w:lang w:val="uk-UA"/>
              </w:rPr>
              <w:t>- здійснення своєчасної передачі матеріалів звернень громадян та юридичних осіб, депутатських звернень і запитів, звернень комітетів, адвокатських запитів, запитів на інформацію;</w:t>
            </w:r>
          </w:p>
          <w:p w14:paraId="41684D8B" w14:textId="77777777" w:rsidR="009649B0" w:rsidRPr="0078177C" w:rsidRDefault="009649B0" w:rsidP="009649B0">
            <w:pPr>
              <w:spacing w:after="0" w:line="240" w:lineRule="auto"/>
              <w:jc w:val="both"/>
              <w:rPr>
                <w:rFonts w:ascii="Times New Roman" w:hAnsi="Times New Roman"/>
                <w:sz w:val="28"/>
                <w:szCs w:val="28"/>
              </w:rPr>
            </w:pPr>
            <w:r w:rsidRPr="0078177C">
              <w:rPr>
                <w:rFonts w:ascii="Times New Roman" w:hAnsi="Times New Roman"/>
                <w:sz w:val="28"/>
                <w:szCs w:val="28"/>
              </w:rPr>
              <w:t>- відправлення електронним та поштовим зв’язком відповіді на звернення та запити.</w:t>
            </w:r>
          </w:p>
          <w:p w14:paraId="47C7092F" w14:textId="77777777" w:rsidR="009649B0" w:rsidRPr="0078177C" w:rsidRDefault="009649B0" w:rsidP="009649B0">
            <w:pPr>
              <w:spacing w:after="0" w:line="240" w:lineRule="auto"/>
              <w:jc w:val="both"/>
              <w:rPr>
                <w:rFonts w:ascii="Times New Roman" w:hAnsi="Times New Roman"/>
                <w:sz w:val="28"/>
                <w:szCs w:val="28"/>
                <w:lang w:eastAsia="ru-RU"/>
              </w:rPr>
            </w:pPr>
            <w:r w:rsidRPr="0078177C">
              <w:rPr>
                <w:rFonts w:ascii="Times New Roman" w:hAnsi="Times New Roman"/>
                <w:sz w:val="28"/>
                <w:szCs w:val="28"/>
              </w:rPr>
              <w:t>3.</w:t>
            </w:r>
            <w:r w:rsidRPr="0078177C">
              <w:rPr>
                <w:rFonts w:ascii="Times New Roman" w:hAnsi="Times New Roman"/>
                <w:sz w:val="28"/>
                <w:szCs w:val="28"/>
                <w:lang w:val="ru-RU" w:eastAsia="ru-RU"/>
              </w:rPr>
              <w:t xml:space="preserve"> З</w:t>
            </w:r>
            <w:r w:rsidRPr="0078177C">
              <w:rPr>
                <w:rFonts w:ascii="Times New Roman" w:hAnsi="Times New Roman"/>
                <w:sz w:val="28"/>
                <w:szCs w:val="28"/>
                <w:lang w:eastAsia="ru-RU"/>
              </w:rPr>
              <w:t>дійснення обліку, реєстрації та формування електронного наглядового провадження по кримінальних провадженнях, позовах та запитах</w:t>
            </w:r>
            <w:r w:rsidRPr="0078177C">
              <w:rPr>
                <w:rFonts w:ascii="Times New Roman" w:hAnsi="Times New Roman"/>
                <w:sz w:val="28"/>
                <w:szCs w:val="28"/>
                <w:lang w:val="ru-RU" w:eastAsia="ru-RU"/>
              </w:rPr>
              <w:t xml:space="preserve"> </w:t>
            </w:r>
            <w:r w:rsidRPr="0078177C">
              <w:rPr>
                <w:rFonts w:ascii="Times New Roman" w:hAnsi="Times New Roman"/>
                <w:sz w:val="28"/>
                <w:szCs w:val="28"/>
                <w:lang w:eastAsia="ru-RU"/>
              </w:rPr>
              <w:t xml:space="preserve">в </w:t>
            </w:r>
            <w:r w:rsidRPr="0078177C">
              <w:rPr>
                <w:rFonts w:ascii="Times New Roman" w:hAnsi="Times New Roman"/>
                <w:bCs/>
                <w:sz w:val="28"/>
                <w:szCs w:val="28"/>
              </w:rPr>
              <w:t>інформаційній системі «Система електронного документообігу органів прокуратури України »</w:t>
            </w:r>
            <w:r w:rsidRPr="0078177C">
              <w:rPr>
                <w:rFonts w:ascii="Times New Roman" w:hAnsi="Times New Roman"/>
                <w:sz w:val="28"/>
                <w:szCs w:val="28"/>
                <w:lang w:eastAsia="ru-RU"/>
              </w:rPr>
              <w:t>, оформлення їх відповідно до Тимчасової інструкції з діловодства в органах прокуратури України.</w:t>
            </w:r>
          </w:p>
          <w:p w14:paraId="581092EF" w14:textId="202FBAD8" w:rsidR="009649B0" w:rsidRPr="0078177C" w:rsidRDefault="009649B0" w:rsidP="009649B0">
            <w:pPr>
              <w:spacing w:after="0" w:line="240" w:lineRule="auto"/>
              <w:jc w:val="both"/>
              <w:rPr>
                <w:rFonts w:ascii="Times New Roman" w:hAnsi="Times New Roman"/>
                <w:sz w:val="28"/>
                <w:szCs w:val="28"/>
              </w:rPr>
            </w:pPr>
            <w:r w:rsidRPr="0078177C">
              <w:rPr>
                <w:rFonts w:ascii="Times New Roman" w:hAnsi="Times New Roman"/>
                <w:sz w:val="28"/>
                <w:szCs w:val="28"/>
              </w:rPr>
              <w:t>4.</w:t>
            </w:r>
            <w:r w:rsidR="00A23B0B" w:rsidRPr="0078177C">
              <w:rPr>
                <w:rFonts w:ascii="Times New Roman" w:hAnsi="Times New Roman"/>
                <w:sz w:val="28"/>
                <w:szCs w:val="28"/>
              </w:rPr>
              <w:t xml:space="preserve"> </w:t>
            </w:r>
            <w:r w:rsidRPr="0078177C">
              <w:rPr>
                <w:rFonts w:ascii="Times New Roman" w:hAnsi="Times New Roman"/>
                <w:sz w:val="28"/>
                <w:szCs w:val="28"/>
              </w:rPr>
              <w:t>Формування номенклатурних справ, наглядових проваджень  та оформлення їх відповідно до вимог Тимчасової інструкції  з діловодства в органах прокуратури України.</w:t>
            </w:r>
          </w:p>
          <w:p w14:paraId="40F9464D" w14:textId="77777777" w:rsidR="009649B0" w:rsidRPr="0078177C" w:rsidRDefault="009649B0" w:rsidP="009649B0">
            <w:pPr>
              <w:spacing w:after="0" w:line="240" w:lineRule="auto"/>
              <w:jc w:val="both"/>
              <w:rPr>
                <w:rFonts w:ascii="Times New Roman" w:hAnsi="Times New Roman"/>
                <w:sz w:val="28"/>
                <w:szCs w:val="28"/>
              </w:rPr>
            </w:pPr>
            <w:r w:rsidRPr="0078177C">
              <w:rPr>
                <w:rFonts w:ascii="Times New Roman" w:hAnsi="Times New Roman"/>
                <w:sz w:val="28"/>
                <w:szCs w:val="28"/>
              </w:rPr>
              <w:t>5. Ведення книги обліку штампів і печаток, що використовуються у Немирівській окружній прокуратурі. Здійснення щорічної перевірки наявності, використання та режиму збереження печаток та штампів окружної прокуратури.</w:t>
            </w:r>
          </w:p>
          <w:p w14:paraId="621D0886" w14:textId="77777777" w:rsidR="009649B0" w:rsidRPr="0078177C" w:rsidRDefault="009649B0" w:rsidP="009649B0">
            <w:pPr>
              <w:spacing w:after="0" w:line="240" w:lineRule="auto"/>
              <w:jc w:val="both"/>
              <w:rPr>
                <w:rFonts w:ascii="Times New Roman" w:hAnsi="Times New Roman"/>
                <w:color w:val="000000" w:themeColor="text1"/>
                <w:sz w:val="28"/>
                <w:szCs w:val="28"/>
                <w:lang w:val="ru-RU"/>
              </w:rPr>
            </w:pPr>
            <w:r w:rsidRPr="0078177C">
              <w:rPr>
                <w:rFonts w:ascii="Times New Roman" w:hAnsi="Times New Roman"/>
                <w:sz w:val="28"/>
                <w:szCs w:val="28"/>
              </w:rPr>
              <w:t xml:space="preserve">6. </w:t>
            </w:r>
            <w:r w:rsidRPr="0078177C">
              <w:rPr>
                <w:rFonts w:ascii="Times New Roman" w:hAnsi="Times New Roman"/>
                <w:color w:val="000000" w:themeColor="text1"/>
                <w:sz w:val="28"/>
                <w:szCs w:val="28"/>
              </w:rPr>
              <w:t>Виконання комплексних обов’язків служби управління персоналом відповідно до Положення про службу управління персоналом Немирівської окружної прокуратури</w:t>
            </w:r>
            <w:r w:rsidRPr="0078177C">
              <w:rPr>
                <w:rFonts w:ascii="Times New Roman" w:hAnsi="Times New Roman"/>
                <w:color w:val="000000" w:themeColor="text1"/>
                <w:sz w:val="28"/>
                <w:szCs w:val="28"/>
                <w:lang w:val="ru-RU"/>
              </w:rPr>
              <w:t>:</w:t>
            </w:r>
          </w:p>
          <w:p w14:paraId="0EDCE416" w14:textId="77777777" w:rsidR="009649B0" w:rsidRPr="0078177C" w:rsidRDefault="009649B0" w:rsidP="009649B0">
            <w:pPr>
              <w:spacing w:afterLines="40" w:after="96" w:line="256" w:lineRule="auto"/>
              <w:jc w:val="both"/>
              <w:rPr>
                <w:rFonts w:ascii="Times New Roman" w:hAnsi="Times New Roman"/>
                <w:color w:val="000000" w:themeColor="text1"/>
                <w:sz w:val="28"/>
                <w:szCs w:val="28"/>
              </w:rPr>
            </w:pPr>
            <w:r w:rsidRPr="0078177C">
              <w:rPr>
                <w:rFonts w:ascii="Times New Roman" w:hAnsi="Times New Roman"/>
                <w:color w:val="000000" w:themeColor="text1"/>
                <w:sz w:val="28"/>
                <w:szCs w:val="28"/>
                <w:lang w:val="ru-RU"/>
              </w:rPr>
              <w:t xml:space="preserve">- </w:t>
            </w:r>
            <w:r w:rsidRPr="0078177C">
              <w:rPr>
                <w:rFonts w:ascii="Times New Roman" w:hAnsi="Times New Roman"/>
                <w:color w:val="000000" w:themeColor="text1"/>
                <w:sz w:val="28"/>
                <w:szCs w:val="28"/>
              </w:rPr>
              <w:t xml:space="preserve">документальне оформлення вступу на державну службу, її проходження, припинення; </w:t>
            </w:r>
          </w:p>
          <w:p w14:paraId="4B26C694" w14:textId="77777777" w:rsidR="009649B0" w:rsidRPr="0078177C" w:rsidRDefault="009649B0" w:rsidP="009649B0">
            <w:pPr>
              <w:spacing w:after="0" w:line="256" w:lineRule="auto"/>
              <w:jc w:val="both"/>
              <w:rPr>
                <w:rFonts w:ascii="Times New Roman" w:eastAsia="Microsoft Sans Serif" w:hAnsi="Times New Roman"/>
                <w:color w:val="000000" w:themeColor="text1"/>
                <w:sz w:val="28"/>
                <w:szCs w:val="28"/>
                <w:lang w:bidi="uk-UA"/>
              </w:rPr>
            </w:pPr>
            <w:r w:rsidRPr="0078177C">
              <w:rPr>
                <w:rFonts w:ascii="Times New Roman" w:hAnsi="Times New Roman"/>
                <w:color w:val="000000" w:themeColor="text1"/>
                <w:sz w:val="28"/>
                <w:szCs w:val="28"/>
                <w:lang w:val="ru-RU"/>
              </w:rPr>
              <w:t xml:space="preserve">- </w:t>
            </w:r>
            <w:r w:rsidRPr="0078177C">
              <w:rPr>
                <w:rFonts w:ascii="Times New Roman" w:hAnsi="Times New Roman"/>
                <w:color w:val="000000" w:themeColor="text1"/>
                <w:sz w:val="28"/>
                <w:szCs w:val="28"/>
              </w:rPr>
              <w:t>готу</w:t>
            </w:r>
            <w:r w:rsidRPr="0078177C">
              <w:rPr>
                <w:rFonts w:ascii="Times New Roman" w:hAnsi="Times New Roman"/>
                <w:color w:val="000000" w:themeColor="text1"/>
                <w:sz w:val="28"/>
                <w:szCs w:val="28"/>
                <w:lang w:val="ru-RU"/>
              </w:rPr>
              <w:t>вання</w:t>
            </w:r>
            <w:r w:rsidRPr="0078177C">
              <w:rPr>
                <w:rFonts w:ascii="Times New Roman" w:hAnsi="Times New Roman"/>
                <w:color w:val="000000" w:themeColor="text1"/>
                <w:sz w:val="28"/>
                <w:szCs w:val="28"/>
              </w:rPr>
              <w:t xml:space="preserve"> проект</w:t>
            </w:r>
            <w:r w:rsidRPr="0078177C">
              <w:rPr>
                <w:rFonts w:ascii="Times New Roman" w:hAnsi="Times New Roman"/>
                <w:color w:val="000000" w:themeColor="text1"/>
                <w:sz w:val="28"/>
                <w:szCs w:val="28"/>
                <w:lang w:val="ru-RU"/>
              </w:rPr>
              <w:t xml:space="preserve">ів </w:t>
            </w:r>
            <w:r w:rsidRPr="0078177C">
              <w:rPr>
                <w:rFonts w:ascii="Times New Roman" w:hAnsi="Times New Roman"/>
                <w:color w:val="000000" w:themeColor="text1"/>
                <w:sz w:val="28"/>
                <w:szCs w:val="28"/>
              </w:rPr>
              <w:t>наказі</w:t>
            </w:r>
            <w:r w:rsidRPr="0078177C">
              <w:rPr>
                <w:rFonts w:ascii="Times New Roman" w:hAnsi="Times New Roman"/>
                <w:color w:val="000000" w:themeColor="text1"/>
                <w:sz w:val="28"/>
                <w:szCs w:val="28"/>
                <w:lang w:val="ru-RU"/>
              </w:rPr>
              <w:t>в</w:t>
            </w:r>
            <w:r w:rsidRPr="0078177C">
              <w:rPr>
                <w:rFonts w:ascii="Times New Roman" w:hAnsi="Times New Roman"/>
                <w:color w:val="000000" w:themeColor="text1"/>
                <w:sz w:val="28"/>
                <w:szCs w:val="28"/>
              </w:rPr>
              <w:t xml:space="preserve"> </w:t>
            </w:r>
            <w:r w:rsidRPr="0078177C">
              <w:rPr>
                <w:rFonts w:ascii="Times New Roman" w:hAnsi="Times New Roman"/>
                <w:color w:val="000000" w:themeColor="text1"/>
                <w:sz w:val="28"/>
                <w:szCs w:val="28"/>
                <w:lang w:val="ru-RU"/>
              </w:rPr>
              <w:t>з кадрових питань;</w:t>
            </w:r>
          </w:p>
          <w:p w14:paraId="299D0A83" w14:textId="77777777" w:rsidR="009649B0" w:rsidRPr="0078177C" w:rsidRDefault="009649B0" w:rsidP="009649B0">
            <w:pPr>
              <w:spacing w:after="0" w:line="256" w:lineRule="auto"/>
              <w:jc w:val="both"/>
              <w:rPr>
                <w:rFonts w:ascii="Times New Roman" w:hAnsi="Times New Roman"/>
                <w:color w:val="000000"/>
                <w:sz w:val="28"/>
                <w:szCs w:val="28"/>
              </w:rPr>
            </w:pPr>
            <w:r w:rsidRPr="0078177C">
              <w:rPr>
                <w:rFonts w:ascii="Times New Roman" w:hAnsi="Times New Roman"/>
                <w:color w:val="000000"/>
                <w:sz w:val="28"/>
                <w:szCs w:val="28"/>
              </w:rPr>
              <w:t xml:space="preserve">- </w:t>
            </w:r>
            <w:r w:rsidRPr="0078177C">
              <w:rPr>
                <w:rFonts w:ascii="Times New Roman" w:eastAsia="Microsoft Sans Serif" w:hAnsi="Times New Roman"/>
                <w:color w:val="000000" w:themeColor="text1"/>
                <w:sz w:val="28"/>
                <w:szCs w:val="28"/>
                <w:lang w:bidi="uk-UA"/>
              </w:rPr>
              <w:t xml:space="preserve">забезпечення ведення книг </w:t>
            </w:r>
            <w:r w:rsidRPr="0078177C">
              <w:rPr>
                <w:rFonts w:ascii="Times New Roman" w:hAnsi="Times New Roman"/>
                <w:color w:val="000000"/>
                <w:sz w:val="28"/>
                <w:szCs w:val="28"/>
              </w:rPr>
              <w:t>наказів з особового складу та з кадрових питань окружної прокуратури;</w:t>
            </w:r>
          </w:p>
          <w:p w14:paraId="08A908E7" w14:textId="77777777" w:rsidR="009649B0" w:rsidRPr="0078177C" w:rsidRDefault="009649B0" w:rsidP="009649B0">
            <w:pPr>
              <w:spacing w:after="0" w:line="256" w:lineRule="auto"/>
              <w:jc w:val="both"/>
              <w:rPr>
                <w:rFonts w:ascii="Times New Roman" w:hAnsi="Times New Roman"/>
                <w:color w:val="000000" w:themeColor="text1"/>
                <w:sz w:val="28"/>
                <w:szCs w:val="28"/>
              </w:rPr>
            </w:pPr>
            <w:r w:rsidRPr="0078177C">
              <w:rPr>
                <w:rFonts w:ascii="Times New Roman" w:eastAsia="Microsoft Sans Serif" w:hAnsi="Times New Roman"/>
                <w:color w:val="000000" w:themeColor="text1"/>
                <w:sz w:val="28"/>
                <w:szCs w:val="28"/>
                <w:lang w:bidi="uk-UA"/>
              </w:rPr>
              <w:t xml:space="preserve">- забезпечення ведення трудових </w:t>
            </w:r>
            <w:r w:rsidRPr="0078177C">
              <w:rPr>
                <w:rFonts w:ascii="Times New Roman" w:eastAsia="Microsoft Sans Serif" w:hAnsi="Times New Roman"/>
                <w:color w:val="000000" w:themeColor="text1"/>
                <w:sz w:val="28"/>
                <w:szCs w:val="28"/>
                <w:lang w:val="ru-RU" w:bidi="uk-UA"/>
              </w:rPr>
              <w:t>книжок;</w:t>
            </w:r>
          </w:p>
          <w:p w14:paraId="57C73A11" w14:textId="77777777" w:rsidR="009649B0" w:rsidRPr="0078177C" w:rsidRDefault="009649B0" w:rsidP="009649B0">
            <w:pPr>
              <w:spacing w:after="0" w:line="256" w:lineRule="auto"/>
              <w:jc w:val="both"/>
              <w:rPr>
                <w:rFonts w:ascii="Times New Roman" w:hAnsi="Times New Roman"/>
                <w:color w:val="000000" w:themeColor="text1"/>
                <w:sz w:val="28"/>
                <w:szCs w:val="28"/>
              </w:rPr>
            </w:pPr>
            <w:r w:rsidRPr="0078177C">
              <w:rPr>
                <w:rFonts w:ascii="Times New Roman" w:eastAsia="Microsoft Sans Serif" w:hAnsi="Times New Roman"/>
                <w:color w:val="000000" w:themeColor="text1"/>
                <w:sz w:val="28"/>
                <w:szCs w:val="28"/>
                <w:lang w:bidi="uk-UA"/>
              </w:rPr>
              <w:t>-формування</w:t>
            </w:r>
            <w:r w:rsidRPr="0078177C">
              <w:rPr>
                <w:rFonts w:ascii="Times New Roman" w:eastAsia="Microsoft Sans Serif" w:hAnsi="Times New Roman"/>
                <w:color w:val="000000" w:themeColor="text1"/>
                <w:sz w:val="28"/>
                <w:szCs w:val="28"/>
                <w:lang w:val="ru-RU" w:bidi="uk-UA"/>
              </w:rPr>
              <w:t xml:space="preserve"> та ведення</w:t>
            </w:r>
            <w:r w:rsidRPr="0078177C">
              <w:rPr>
                <w:rFonts w:ascii="Times New Roman" w:eastAsia="Microsoft Sans Serif" w:hAnsi="Times New Roman"/>
                <w:color w:val="000000" w:themeColor="text1"/>
                <w:sz w:val="28"/>
                <w:szCs w:val="28"/>
                <w:lang w:bidi="uk-UA"/>
              </w:rPr>
              <w:t xml:space="preserve"> особових справ державних службовців та робітників окружної прокуратури;</w:t>
            </w:r>
          </w:p>
          <w:p w14:paraId="110B8834" w14:textId="77777777" w:rsidR="009649B0" w:rsidRPr="0078177C" w:rsidRDefault="009649B0" w:rsidP="009649B0">
            <w:pPr>
              <w:spacing w:after="0" w:line="256" w:lineRule="auto"/>
              <w:jc w:val="both"/>
              <w:rPr>
                <w:rFonts w:ascii="Times New Roman" w:hAnsi="Times New Roman"/>
                <w:color w:val="FF0000"/>
                <w:sz w:val="28"/>
                <w:szCs w:val="28"/>
              </w:rPr>
            </w:pPr>
            <w:r w:rsidRPr="0078177C">
              <w:rPr>
                <w:rFonts w:ascii="Times New Roman" w:hAnsi="Times New Roman"/>
                <w:color w:val="000000" w:themeColor="text1"/>
                <w:sz w:val="28"/>
                <w:szCs w:val="28"/>
                <w:lang w:eastAsia="ru-RU"/>
              </w:rPr>
              <w:t xml:space="preserve">- </w:t>
            </w:r>
            <w:r w:rsidRPr="0078177C">
              <w:rPr>
                <w:rFonts w:ascii="Times New Roman" w:hAnsi="Times New Roman"/>
                <w:color w:val="000000" w:themeColor="text1"/>
                <w:sz w:val="28"/>
                <w:szCs w:val="28"/>
              </w:rPr>
              <w:t>п</w:t>
            </w:r>
            <w:r w:rsidRPr="0078177C">
              <w:rPr>
                <w:rFonts w:ascii="Times New Roman" w:eastAsia="Microsoft Sans Serif" w:hAnsi="Times New Roman"/>
                <w:color w:val="000000" w:themeColor="text1"/>
                <w:sz w:val="28"/>
                <w:szCs w:val="28"/>
                <w:lang w:bidi="uk-UA"/>
              </w:rPr>
              <w:t>ідготовка документів про присвоєння рангів державним службовця;</w:t>
            </w:r>
          </w:p>
          <w:p w14:paraId="0274E732" w14:textId="77777777" w:rsidR="009649B0" w:rsidRPr="0078177C" w:rsidRDefault="009649B0" w:rsidP="009649B0">
            <w:pPr>
              <w:spacing w:after="0" w:line="256" w:lineRule="auto"/>
              <w:jc w:val="both"/>
              <w:rPr>
                <w:rFonts w:ascii="Times New Roman" w:hAnsi="Times New Roman"/>
                <w:color w:val="FF0000"/>
                <w:sz w:val="28"/>
                <w:szCs w:val="28"/>
              </w:rPr>
            </w:pPr>
            <w:r w:rsidRPr="0078177C">
              <w:rPr>
                <w:rFonts w:ascii="Times New Roman" w:hAnsi="Times New Roman"/>
                <w:color w:val="000000" w:themeColor="text1"/>
                <w:sz w:val="28"/>
                <w:szCs w:val="28"/>
                <w:lang w:eastAsia="ru-RU"/>
              </w:rPr>
              <w:t>-</w:t>
            </w:r>
            <w:r w:rsidRPr="0078177C">
              <w:rPr>
                <w:rFonts w:ascii="Times New Roman" w:hAnsi="Times New Roman"/>
                <w:color w:val="000000" w:themeColor="text1"/>
                <w:sz w:val="28"/>
                <w:szCs w:val="28"/>
                <w:lang w:val="ru-RU" w:eastAsia="ru-RU"/>
              </w:rPr>
              <w:t>обчислення трудового стажу для встановлення надбавок за вислугу років;</w:t>
            </w:r>
          </w:p>
          <w:p w14:paraId="6D256E88" w14:textId="77777777" w:rsidR="009649B0" w:rsidRPr="0078177C" w:rsidRDefault="009649B0" w:rsidP="009649B0">
            <w:pPr>
              <w:spacing w:after="0" w:line="240" w:lineRule="auto"/>
              <w:jc w:val="both"/>
              <w:rPr>
                <w:rFonts w:ascii="Times New Roman" w:hAnsi="Times New Roman"/>
                <w:color w:val="000000" w:themeColor="text1"/>
                <w:sz w:val="28"/>
                <w:szCs w:val="28"/>
                <w:lang w:val="ru-RU"/>
              </w:rPr>
            </w:pPr>
            <w:r w:rsidRPr="0078177C">
              <w:rPr>
                <w:rFonts w:ascii="Times New Roman" w:hAnsi="Times New Roman"/>
                <w:color w:val="000000" w:themeColor="text1"/>
                <w:sz w:val="28"/>
                <w:szCs w:val="28"/>
              </w:rPr>
              <w:lastRenderedPageBreak/>
              <w:t>-</w:t>
            </w:r>
            <w:r w:rsidRPr="0078177C">
              <w:rPr>
                <w:rFonts w:ascii="Times New Roman" w:hAnsi="Times New Roman"/>
                <w:color w:val="000000" w:themeColor="text1"/>
                <w:sz w:val="28"/>
                <w:szCs w:val="28"/>
                <w:lang w:val="ru-RU"/>
              </w:rPr>
              <w:t>складання графіку відпусток державних службовців та робітників окружної прокуратури.</w:t>
            </w:r>
          </w:p>
          <w:p w14:paraId="3FFE7942" w14:textId="4BA55B75" w:rsidR="009649B0" w:rsidRPr="0078177C" w:rsidRDefault="009649B0" w:rsidP="009649B0">
            <w:pPr>
              <w:pStyle w:val="2"/>
              <w:spacing w:before="0" w:line="240" w:lineRule="auto"/>
              <w:ind w:left="57" w:right="57" w:hanging="15"/>
              <w:rPr>
                <w:rFonts w:ascii="Times New Roman" w:hAnsi="Times New Roman"/>
                <w:color w:val="000000"/>
                <w:sz w:val="28"/>
                <w:szCs w:val="28"/>
                <w:lang w:val="uk-UA"/>
              </w:rPr>
            </w:pPr>
            <w:r w:rsidRPr="0078177C">
              <w:rPr>
                <w:rFonts w:ascii="Times New Roman" w:hAnsi="Times New Roman"/>
                <w:color w:val="000000" w:themeColor="text1"/>
                <w:sz w:val="28"/>
                <w:szCs w:val="28"/>
              </w:rPr>
              <w:t>7.</w:t>
            </w:r>
            <w:r w:rsidRPr="0078177C">
              <w:rPr>
                <w:rFonts w:ascii="Times New Roman" w:hAnsi="Times New Roman"/>
                <w:color w:val="000000"/>
                <w:sz w:val="28"/>
                <w:szCs w:val="28"/>
              </w:rPr>
              <w:t xml:space="preserve"> </w:t>
            </w:r>
            <w:r w:rsidRPr="0078177C">
              <w:rPr>
                <w:rFonts w:ascii="Times New Roman" w:hAnsi="Times New Roman"/>
                <w:color w:val="000000"/>
                <w:sz w:val="28"/>
                <w:szCs w:val="28"/>
                <w:lang w:val="uk-UA"/>
              </w:rPr>
              <w:t>Опрацювання документів з обмеженим доступом, які мають гриф «Для службового користування»:</w:t>
            </w:r>
          </w:p>
          <w:p w14:paraId="207EC15B" w14:textId="77777777" w:rsidR="009649B0" w:rsidRPr="0078177C" w:rsidRDefault="009649B0" w:rsidP="009649B0">
            <w:pPr>
              <w:pStyle w:val="2"/>
              <w:spacing w:before="0" w:line="240" w:lineRule="auto"/>
              <w:ind w:left="57" w:right="57" w:hanging="15"/>
              <w:rPr>
                <w:rFonts w:ascii="Times New Roman" w:hAnsi="Times New Roman"/>
                <w:color w:val="000000"/>
                <w:sz w:val="28"/>
                <w:szCs w:val="28"/>
                <w:lang w:val="uk-UA"/>
              </w:rPr>
            </w:pPr>
            <w:r w:rsidRPr="0078177C">
              <w:rPr>
                <w:rFonts w:ascii="Times New Roman" w:hAnsi="Times New Roman"/>
                <w:color w:val="000000"/>
                <w:sz w:val="28"/>
                <w:szCs w:val="28"/>
                <w:lang w:val="uk-UA"/>
              </w:rPr>
              <w:t>- ведення обліку вхідних, внутрішніх та вихідних документів, які мають такий гриф обмеження доступу;</w:t>
            </w:r>
          </w:p>
          <w:p w14:paraId="77C6FC77" w14:textId="77777777" w:rsidR="009649B0" w:rsidRPr="0078177C" w:rsidRDefault="009649B0" w:rsidP="009649B0">
            <w:pPr>
              <w:spacing w:after="0" w:line="240" w:lineRule="auto"/>
              <w:jc w:val="both"/>
              <w:rPr>
                <w:rFonts w:ascii="Times New Roman" w:hAnsi="Times New Roman"/>
                <w:sz w:val="28"/>
                <w:szCs w:val="28"/>
              </w:rPr>
            </w:pPr>
            <w:r w:rsidRPr="0078177C">
              <w:rPr>
                <w:rFonts w:ascii="Times New Roman" w:hAnsi="Times New Roman"/>
                <w:sz w:val="28"/>
                <w:szCs w:val="28"/>
              </w:rPr>
              <w:t>- забезпечення збереження  документів  з грифом обмеження доступу  «Для  службового  користування».</w:t>
            </w:r>
          </w:p>
          <w:p w14:paraId="71001894" w14:textId="77777777" w:rsidR="009649B0" w:rsidRPr="0078177C" w:rsidRDefault="009649B0" w:rsidP="009649B0">
            <w:pPr>
              <w:spacing w:after="0" w:line="240" w:lineRule="auto"/>
              <w:jc w:val="both"/>
              <w:rPr>
                <w:rFonts w:ascii="Times New Roman" w:hAnsi="Times New Roman"/>
                <w:sz w:val="28"/>
                <w:szCs w:val="28"/>
              </w:rPr>
            </w:pPr>
            <w:r w:rsidRPr="0078177C">
              <w:rPr>
                <w:rFonts w:ascii="Times New Roman" w:hAnsi="Times New Roman"/>
                <w:sz w:val="28"/>
                <w:szCs w:val="28"/>
              </w:rPr>
              <w:t>8. Вилучення щодня (двічі на день) зі скриньки  для вхідної паперової кореспонденції  документів, з подальшим проставленням штампа з відміткою «Зі скриньки» та зазначенням дати вилучення, після чого їх реєстрація та передача до розгляду.</w:t>
            </w:r>
          </w:p>
          <w:p w14:paraId="61D81D9A" w14:textId="0991CB2F" w:rsidR="009649B0" w:rsidRPr="0078177C" w:rsidRDefault="009649B0" w:rsidP="009649B0">
            <w:pPr>
              <w:spacing w:after="0" w:line="240" w:lineRule="auto"/>
              <w:jc w:val="both"/>
              <w:rPr>
                <w:rFonts w:ascii="Times New Roman" w:hAnsi="Times New Roman"/>
                <w:color w:val="000000"/>
                <w:sz w:val="28"/>
                <w:szCs w:val="28"/>
              </w:rPr>
            </w:pPr>
            <w:r w:rsidRPr="0078177C">
              <w:rPr>
                <w:rFonts w:ascii="Times New Roman" w:hAnsi="Times New Roman"/>
                <w:sz w:val="28"/>
                <w:szCs w:val="28"/>
              </w:rPr>
              <w:t xml:space="preserve">9. </w:t>
            </w:r>
            <w:r w:rsidRPr="0078177C">
              <w:rPr>
                <w:rFonts w:ascii="Times New Roman" w:hAnsi="Times New Roman"/>
                <w:sz w:val="28"/>
                <w:szCs w:val="28"/>
                <w:lang w:eastAsia="ru-RU"/>
              </w:rPr>
              <w:t>Забезпечення підготовки справ до передачі на архівне зберігання, оформлення  описів справ з кадрових питань (особового складу).</w:t>
            </w:r>
          </w:p>
        </w:tc>
      </w:tr>
      <w:tr w:rsidR="00B44F10" w:rsidRPr="0078177C" w14:paraId="12CDE87A" w14:textId="77777777" w:rsidTr="00A23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836"/>
        </w:trPr>
        <w:tc>
          <w:tcPr>
            <w:tcW w:w="4250" w:type="dxa"/>
            <w:gridSpan w:val="2"/>
            <w:tcBorders>
              <w:top w:val="single" w:sz="2" w:space="0" w:color="auto"/>
              <w:left w:val="single" w:sz="2" w:space="0" w:color="auto"/>
              <w:bottom w:val="single" w:sz="2" w:space="0" w:color="auto"/>
              <w:right w:val="single" w:sz="2" w:space="0" w:color="auto"/>
            </w:tcBorders>
          </w:tcPr>
          <w:p w14:paraId="5215D0D1" w14:textId="77777777" w:rsidR="00D779EC" w:rsidRPr="0078177C" w:rsidRDefault="00D779EC" w:rsidP="00A62BC1">
            <w:pPr>
              <w:spacing w:after="0" w:line="240" w:lineRule="auto"/>
              <w:jc w:val="both"/>
              <w:rPr>
                <w:rFonts w:ascii="Times New Roman" w:hAnsi="Times New Roman"/>
                <w:b/>
                <w:sz w:val="28"/>
                <w:szCs w:val="28"/>
              </w:rPr>
            </w:pPr>
            <w:r w:rsidRPr="0078177C">
              <w:rPr>
                <w:rFonts w:ascii="Times New Roman" w:hAnsi="Times New Roman"/>
                <w:b/>
                <w:sz w:val="28"/>
                <w:szCs w:val="28"/>
              </w:rPr>
              <w:lastRenderedPageBreak/>
              <w:t xml:space="preserve">Умови оплати праці </w:t>
            </w:r>
          </w:p>
        </w:tc>
        <w:tc>
          <w:tcPr>
            <w:tcW w:w="5665" w:type="dxa"/>
            <w:tcBorders>
              <w:top w:val="single" w:sz="2" w:space="0" w:color="auto"/>
              <w:left w:val="single" w:sz="2" w:space="0" w:color="auto"/>
              <w:bottom w:val="single" w:sz="2" w:space="0" w:color="auto"/>
              <w:right w:val="single" w:sz="2" w:space="0" w:color="auto"/>
            </w:tcBorders>
          </w:tcPr>
          <w:p w14:paraId="07CEFA87" w14:textId="55137C84" w:rsidR="003F7B45" w:rsidRPr="0078177C" w:rsidRDefault="003F7B45" w:rsidP="003F7B45">
            <w:pPr>
              <w:spacing w:after="0"/>
              <w:jc w:val="both"/>
              <w:rPr>
                <w:rFonts w:ascii="Times New Roman" w:hAnsi="Times New Roman"/>
                <w:sz w:val="28"/>
                <w:szCs w:val="28"/>
              </w:rPr>
            </w:pPr>
            <w:r w:rsidRPr="0078177C">
              <w:rPr>
                <w:rFonts w:ascii="Times New Roman" w:hAnsi="Times New Roman"/>
                <w:sz w:val="28"/>
                <w:szCs w:val="28"/>
              </w:rPr>
              <w:t>- посадовий оклад –</w:t>
            </w:r>
            <w:r w:rsidR="00A179F7">
              <w:rPr>
                <w:rFonts w:ascii="Times New Roman" w:hAnsi="Times New Roman"/>
                <w:sz w:val="28"/>
                <w:szCs w:val="28"/>
              </w:rPr>
              <w:t xml:space="preserve"> </w:t>
            </w:r>
            <w:r w:rsidR="000C5C7E">
              <w:rPr>
                <w:rFonts w:ascii="Times New Roman" w:hAnsi="Times New Roman"/>
                <w:sz w:val="28"/>
                <w:szCs w:val="28"/>
              </w:rPr>
              <w:t>9229</w:t>
            </w:r>
            <w:r w:rsidRPr="0078177C">
              <w:rPr>
                <w:rFonts w:ascii="Times New Roman" w:hAnsi="Times New Roman"/>
                <w:color w:val="000000" w:themeColor="text1"/>
                <w:sz w:val="28"/>
                <w:szCs w:val="28"/>
              </w:rPr>
              <w:t>,00</w:t>
            </w:r>
            <w:r w:rsidRPr="0078177C">
              <w:rPr>
                <w:rFonts w:ascii="Times New Roman" w:hAnsi="Times New Roman"/>
                <w:color w:val="FF0000"/>
                <w:sz w:val="28"/>
                <w:szCs w:val="28"/>
              </w:rPr>
              <w:t xml:space="preserve"> </w:t>
            </w:r>
            <w:r w:rsidRPr="0078177C">
              <w:rPr>
                <w:rFonts w:ascii="Times New Roman" w:hAnsi="Times New Roman"/>
                <w:sz w:val="28"/>
                <w:szCs w:val="28"/>
              </w:rPr>
              <w:t>грн.;</w:t>
            </w:r>
          </w:p>
          <w:p w14:paraId="2E767E09" w14:textId="7ACC199B" w:rsidR="00D779EC" w:rsidRPr="0078177C" w:rsidRDefault="003F7B45" w:rsidP="00714620">
            <w:pPr>
              <w:spacing w:after="0"/>
              <w:jc w:val="both"/>
              <w:rPr>
                <w:rFonts w:ascii="Times New Roman" w:hAnsi="Times New Roman"/>
                <w:sz w:val="28"/>
                <w:szCs w:val="28"/>
              </w:rPr>
            </w:pPr>
            <w:r w:rsidRPr="0078177C">
              <w:rPr>
                <w:rFonts w:ascii="Times New Roman" w:hAnsi="Times New Roman"/>
                <w:sz w:val="28"/>
                <w:szCs w:val="28"/>
              </w:rPr>
              <w:t xml:space="preserve"> </w:t>
            </w:r>
            <w:r w:rsidR="00045707" w:rsidRPr="0078177C">
              <w:rPr>
                <w:rFonts w:ascii="Times New Roman" w:hAnsi="Times New Roman"/>
                <w:color w:val="000000" w:themeColor="text1"/>
                <w:sz w:val="28"/>
                <w:szCs w:val="28"/>
              </w:rPr>
              <w:t xml:space="preserve">надбавки, доплати, премії та </w:t>
            </w:r>
            <w:r w:rsidR="00045707" w:rsidRPr="0078177C">
              <w:rPr>
                <w:rFonts w:ascii="Times New Roman" w:hAnsi="Times New Roman"/>
                <w:sz w:val="28"/>
                <w:szCs w:val="28"/>
              </w:rPr>
              <w:t>компенсації   відповідно до статей 50-52 Закону України «Про державну службу», Закону України «Про Державний бюджет України на 2025 рік», постанов Кабінету Міністрів України                           від 18 січня 2017 року № 15 «Питання оплати праці працівників державних органів»,                      від 29 грудня 2023 року № 1409 «Питання оплати праці державних службовців на основі класифікації посад у 2025 році</w:t>
            </w:r>
            <w:r w:rsidR="00A179F7">
              <w:rPr>
                <w:rFonts w:ascii="Times New Roman" w:hAnsi="Times New Roman"/>
                <w:sz w:val="28"/>
                <w:szCs w:val="28"/>
              </w:rPr>
              <w:t>.</w:t>
            </w:r>
          </w:p>
        </w:tc>
      </w:tr>
      <w:tr w:rsidR="00B44F10" w:rsidRPr="0078177C" w14:paraId="2F7E05DE" w14:textId="77777777" w:rsidTr="00A23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38"/>
        </w:trPr>
        <w:tc>
          <w:tcPr>
            <w:tcW w:w="4250" w:type="dxa"/>
            <w:gridSpan w:val="2"/>
            <w:tcBorders>
              <w:top w:val="single" w:sz="2" w:space="0" w:color="auto"/>
              <w:left w:val="single" w:sz="2" w:space="0" w:color="auto"/>
              <w:bottom w:val="single" w:sz="2" w:space="0" w:color="auto"/>
              <w:right w:val="single" w:sz="2" w:space="0" w:color="auto"/>
            </w:tcBorders>
          </w:tcPr>
          <w:p w14:paraId="005C558F" w14:textId="77777777" w:rsidR="00D779EC" w:rsidRPr="0078177C" w:rsidRDefault="00D779EC" w:rsidP="00DD3E4D">
            <w:pPr>
              <w:spacing w:after="0" w:line="240" w:lineRule="auto"/>
              <w:jc w:val="both"/>
              <w:rPr>
                <w:rFonts w:ascii="Times New Roman" w:hAnsi="Times New Roman"/>
                <w:b/>
                <w:sz w:val="28"/>
                <w:szCs w:val="28"/>
              </w:rPr>
            </w:pPr>
            <w:r w:rsidRPr="0078177C">
              <w:rPr>
                <w:rFonts w:ascii="Times New Roman" w:hAnsi="Times New Roman"/>
                <w:b/>
                <w:sz w:val="28"/>
                <w:szCs w:val="28"/>
              </w:rPr>
              <w:t xml:space="preserve">Інформація про строковість </w:t>
            </w:r>
            <w:r w:rsidR="0091376A" w:rsidRPr="0078177C">
              <w:rPr>
                <w:rFonts w:ascii="Times New Roman" w:hAnsi="Times New Roman"/>
                <w:b/>
                <w:sz w:val="28"/>
                <w:szCs w:val="28"/>
              </w:rPr>
              <w:t xml:space="preserve">чи безстроковість </w:t>
            </w:r>
            <w:r w:rsidRPr="0078177C">
              <w:rPr>
                <w:rFonts w:ascii="Times New Roman" w:hAnsi="Times New Roman"/>
                <w:b/>
                <w:sz w:val="28"/>
                <w:szCs w:val="28"/>
              </w:rPr>
              <w:t xml:space="preserve">призначення на посаду </w:t>
            </w:r>
          </w:p>
          <w:p w14:paraId="714AFC21" w14:textId="77777777" w:rsidR="00D779EC" w:rsidRPr="0078177C" w:rsidRDefault="00D779EC" w:rsidP="00DD3E4D">
            <w:pPr>
              <w:spacing w:after="0" w:line="240" w:lineRule="auto"/>
              <w:jc w:val="both"/>
              <w:rPr>
                <w:rFonts w:ascii="Times New Roman" w:hAnsi="Times New Roman"/>
                <w:b/>
                <w:sz w:val="28"/>
                <w:szCs w:val="28"/>
              </w:rPr>
            </w:pPr>
          </w:p>
          <w:p w14:paraId="64B76C22" w14:textId="77777777" w:rsidR="00D779EC" w:rsidRPr="0078177C" w:rsidRDefault="00D779EC" w:rsidP="00DD3E4D">
            <w:pPr>
              <w:spacing w:after="0" w:line="240" w:lineRule="auto"/>
              <w:jc w:val="both"/>
              <w:rPr>
                <w:rFonts w:ascii="Times New Roman" w:hAnsi="Times New Roman"/>
                <w:b/>
                <w:sz w:val="28"/>
                <w:szCs w:val="28"/>
              </w:rPr>
            </w:pPr>
          </w:p>
        </w:tc>
        <w:tc>
          <w:tcPr>
            <w:tcW w:w="5665" w:type="dxa"/>
            <w:tcBorders>
              <w:top w:val="single" w:sz="2" w:space="0" w:color="auto"/>
              <w:left w:val="single" w:sz="2" w:space="0" w:color="auto"/>
              <w:bottom w:val="single" w:sz="2" w:space="0" w:color="auto"/>
              <w:right w:val="single" w:sz="2" w:space="0" w:color="auto"/>
            </w:tcBorders>
          </w:tcPr>
          <w:p w14:paraId="6BBC3D06" w14:textId="0B5EC062" w:rsidR="000C2F61" w:rsidRPr="0078177C" w:rsidRDefault="003F7B45" w:rsidP="007F0C94">
            <w:pPr>
              <w:tabs>
                <w:tab w:val="left" w:pos="612"/>
              </w:tabs>
              <w:spacing w:after="0" w:line="240" w:lineRule="auto"/>
              <w:ind w:right="102"/>
              <w:jc w:val="both"/>
              <w:rPr>
                <w:rFonts w:ascii="Times New Roman" w:eastAsia="Times New Roman" w:hAnsi="Times New Roman"/>
                <w:sz w:val="28"/>
                <w:szCs w:val="28"/>
              </w:rPr>
            </w:pPr>
            <w:r w:rsidRPr="0078177C">
              <w:rPr>
                <w:rFonts w:ascii="Times New Roman" w:eastAsia="Times New Roman" w:hAnsi="Times New Roman"/>
                <w:sz w:val="28"/>
                <w:szCs w:val="28"/>
              </w:rPr>
              <w:t>Строково, на період дії воєнного стану,</w:t>
            </w:r>
            <w:r w:rsidRPr="0078177C">
              <w:rPr>
                <w:rFonts w:ascii="Times New Roman" w:hAnsi="Times New Roman"/>
                <w:color w:val="000000"/>
                <w:sz w:val="28"/>
                <w:szCs w:val="28"/>
                <w:shd w:val="clear" w:color="auto" w:fill="FFFFFF"/>
              </w:rPr>
              <w:t xml:space="preserve"> до призначення на цю посаду переможця конкурсу або до спливу </w:t>
            </w:r>
            <w:r w:rsidRPr="0078177C">
              <w:rPr>
                <w:rFonts w:ascii="Times New Roman" w:hAnsi="Times New Roman"/>
                <w:sz w:val="28"/>
                <w:szCs w:val="28"/>
                <w:shd w:val="clear" w:color="auto" w:fill="FFFFFF"/>
              </w:rPr>
              <w:t>12-</w:t>
            </w:r>
            <w:r w:rsidRPr="0078177C">
              <w:rPr>
                <w:rFonts w:ascii="Times New Roman" w:hAnsi="Times New Roman"/>
                <w:color w:val="000000"/>
                <w:sz w:val="28"/>
                <w:szCs w:val="28"/>
                <w:shd w:val="clear" w:color="auto" w:fill="FFFFFF"/>
              </w:rPr>
              <w:t>місячного строку після припинення чи скасування воєнного стану.</w:t>
            </w:r>
          </w:p>
        </w:tc>
      </w:tr>
      <w:tr w:rsidR="00B44F10" w:rsidRPr="0078177C" w14:paraId="2CC8A6FA" w14:textId="77777777" w:rsidTr="00A23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1842"/>
        </w:trPr>
        <w:tc>
          <w:tcPr>
            <w:tcW w:w="4250" w:type="dxa"/>
            <w:gridSpan w:val="2"/>
            <w:tcBorders>
              <w:top w:val="single" w:sz="2" w:space="0" w:color="auto"/>
              <w:left w:val="single" w:sz="2" w:space="0" w:color="auto"/>
              <w:bottom w:val="single" w:sz="2" w:space="0" w:color="auto"/>
              <w:right w:val="single" w:sz="2" w:space="0" w:color="auto"/>
            </w:tcBorders>
          </w:tcPr>
          <w:p w14:paraId="556DF0A4" w14:textId="77777777" w:rsidR="00496F29" w:rsidRPr="0078177C" w:rsidRDefault="00496F29" w:rsidP="00496F29">
            <w:pPr>
              <w:spacing w:after="0" w:line="240" w:lineRule="auto"/>
              <w:jc w:val="both"/>
              <w:rPr>
                <w:rFonts w:ascii="Times New Roman" w:hAnsi="Times New Roman"/>
                <w:b/>
                <w:sz w:val="28"/>
                <w:szCs w:val="28"/>
              </w:rPr>
            </w:pPr>
            <w:r w:rsidRPr="0078177C">
              <w:rPr>
                <w:rFonts w:ascii="Times New Roman" w:hAnsi="Times New Roman"/>
                <w:b/>
                <w:sz w:val="28"/>
                <w:szCs w:val="28"/>
              </w:rPr>
              <w:t>Перелік документів, які очікуються від кандидата на посаду державної служби</w:t>
            </w:r>
            <w:r w:rsidRPr="0078177C">
              <w:rPr>
                <w:rFonts w:ascii="Times New Roman" w:hAnsi="Times New Roman"/>
                <w:sz w:val="28"/>
                <w:szCs w:val="28"/>
              </w:rPr>
              <w:t xml:space="preserve"> </w:t>
            </w:r>
            <w:r w:rsidRPr="0078177C">
              <w:rPr>
                <w:rFonts w:ascii="Times New Roman" w:hAnsi="Times New Roman"/>
                <w:b/>
                <w:sz w:val="28"/>
                <w:szCs w:val="28"/>
              </w:rPr>
              <w:t>в період дії воєнного стану, в тому числі спосіб подання, адреса та строк їх подання</w:t>
            </w:r>
          </w:p>
          <w:p w14:paraId="62924EC3" w14:textId="77777777" w:rsidR="00D779EC" w:rsidRPr="0078177C" w:rsidRDefault="00D779EC" w:rsidP="00DD3E4D">
            <w:pPr>
              <w:spacing w:after="0" w:line="240" w:lineRule="auto"/>
              <w:jc w:val="both"/>
              <w:rPr>
                <w:rFonts w:ascii="Times New Roman" w:hAnsi="Times New Roman"/>
                <w:b/>
                <w:sz w:val="28"/>
                <w:szCs w:val="28"/>
              </w:rPr>
            </w:pPr>
          </w:p>
          <w:p w14:paraId="21E473D8" w14:textId="77777777" w:rsidR="00D779EC" w:rsidRPr="0078177C" w:rsidRDefault="00D779EC" w:rsidP="00DD3E4D">
            <w:pPr>
              <w:spacing w:after="0" w:line="240" w:lineRule="auto"/>
              <w:jc w:val="both"/>
              <w:rPr>
                <w:rFonts w:ascii="Times New Roman" w:hAnsi="Times New Roman"/>
                <w:b/>
                <w:sz w:val="28"/>
                <w:szCs w:val="28"/>
              </w:rPr>
            </w:pPr>
          </w:p>
          <w:p w14:paraId="543CF99D" w14:textId="77777777" w:rsidR="00D779EC" w:rsidRPr="0078177C" w:rsidRDefault="00D779EC" w:rsidP="00DD3E4D">
            <w:pPr>
              <w:spacing w:after="0" w:line="240" w:lineRule="auto"/>
              <w:jc w:val="both"/>
              <w:rPr>
                <w:rFonts w:ascii="Times New Roman" w:hAnsi="Times New Roman"/>
                <w:b/>
                <w:sz w:val="28"/>
                <w:szCs w:val="28"/>
              </w:rPr>
            </w:pPr>
          </w:p>
          <w:p w14:paraId="4240D533" w14:textId="77777777" w:rsidR="00D779EC" w:rsidRPr="0078177C" w:rsidRDefault="00D779EC" w:rsidP="00DD3E4D">
            <w:pPr>
              <w:spacing w:after="0" w:line="240" w:lineRule="auto"/>
              <w:jc w:val="both"/>
              <w:rPr>
                <w:rFonts w:ascii="Times New Roman" w:hAnsi="Times New Roman"/>
                <w:b/>
                <w:sz w:val="28"/>
                <w:szCs w:val="28"/>
              </w:rPr>
            </w:pPr>
          </w:p>
          <w:p w14:paraId="4C3FE536" w14:textId="77777777" w:rsidR="00D779EC" w:rsidRPr="0078177C" w:rsidRDefault="00D779EC" w:rsidP="00DD3E4D">
            <w:pPr>
              <w:spacing w:after="0" w:line="240" w:lineRule="auto"/>
              <w:jc w:val="both"/>
              <w:rPr>
                <w:rFonts w:ascii="Times New Roman" w:hAnsi="Times New Roman"/>
                <w:b/>
                <w:sz w:val="28"/>
                <w:szCs w:val="28"/>
              </w:rPr>
            </w:pPr>
          </w:p>
          <w:p w14:paraId="4A4920BC" w14:textId="77777777" w:rsidR="00D779EC" w:rsidRPr="0078177C" w:rsidRDefault="00D779EC" w:rsidP="00DD3E4D">
            <w:pPr>
              <w:spacing w:after="0" w:line="240" w:lineRule="auto"/>
              <w:jc w:val="both"/>
              <w:rPr>
                <w:rFonts w:ascii="Times New Roman" w:hAnsi="Times New Roman"/>
                <w:b/>
                <w:sz w:val="28"/>
                <w:szCs w:val="28"/>
              </w:rPr>
            </w:pPr>
          </w:p>
          <w:p w14:paraId="72799726" w14:textId="77777777" w:rsidR="00D779EC" w:rsidRPr="0078177C" w:rsidRDefault="00D779EC" w:rsidP="00DD3E4D">
            <w:pPr>
              <w:spacing w:after="0" w:line="240" w:lineRule="auto"/>
              <w:jc w:val="both"/>
              <w:rPr>
                <w:rFonts w:ascii="Times New Roman" w:hAnsi="Times New Roman"/>
                <w:b/>
                <w:sz w:val="28"/>
                <w:szCs w:val="28"/>
              </w:rPr>
            </w:pPr>
          </w:p>
          <w:p w14:paraId="3DA87841" w14:textId="77777777" w:rsidR="00D779EC" w:rsidRPr="0078177C" w:rsidRDefault="00D779EC" w:rsidP="00DD3E4D">
            <w:pPr>
              <w:spacing w:after="0" w:line="240" w:lineRule="auto"/>
              <w:jc w:val="both"/>
              <w:rPr>
                <w:rFonts w:ascii="Times New Roman" w:hAnsi="Times New Roman"/>
                <w:b/>
                <w:sz w:val="28"/>
                <w:szCs w:val="28"/>
              </w:rPr>
            </w:pPr>
          </w:p>
          <w:p w14:paraId="031A1B60" w14:textId="77777777" w:rsidR="00D779EC" w:rsidRPr="0078177C" w:rsidRDefault="00D779EC" w:rsidP="00DD3E4D">
            <w:pPr>
              <w:spacing w:after="0" w:line="240" w:lineRule="auto"/>
              <w:jc w:val="both"/>
              <w:rPr>
                <w:rFonts w:ascii="Times New Roman" w:hAnsi="Times New Roman"/>
                <w:b/>
                <w:sz w:val="28"/>
                <w:szCs w:val="28"/>
              </w:rPr>
            </w:pPr>
          </w:p>
          <w:p w14:paraId="1B98E979" w14:textId="77777777" w:rsidR="00D779EC" w:rsidRPr="0078177C" w:rsidRDefault="00D779EC" w:rsidP="00DD3E4D">
            <w:pPr>
              <w:spacing w:after="0" w:line="240" w:lineRule="auto"/>
              <w:jc w:val="both"/>
              <w:rPr>
                <w:rFonts w:ascii="Times New Roman" w:hAnsi="Times New Roman"/>
                <w:b/>
                <w:sz w:val="28"/>
                <w:szCs w:val="28"/>
              </w:rPr>
            </w:pPr>
          </w:p>
        </w:tc>
        <w:tc>
          <w:tcPr>
            <w:tcW w:w="5665" w:type="dxa"/>
            <w:tcBorders>
              <w:top w:val="single" w:sz="2" w:space="0" w:color="auto"/>
              <w:left w:val="single" w:sz="2" w:space="0" w:color="auto"/>
              <w:bottom w:val="single" w:sz="2" w:space="0" w:color="auto"/>
              <w:right w:val="single" w:sz="2" w:space="0" w:color="auto"/>
            </w:tcBorders>
          </w:tcPr>
          <w:p w14:paraId="6D7FCD9D" w14:textId="77777777" w:rsidR="00A23B0B" w:rsidRPr="0078177C" w:rsidRDefault="00A23B0B" w:rsidP="00A23B0B">
            <w:pPr>
              <w:shd w:val="clear" w:color="auto" w:fill="FFFFFF"/>
              <w:tabs>
                <w:tab w:val="left" w:pos="612"/>
              </w:tabs>
              <w:spacing w:after="0" w:line="240" w:lineRule="auto"/>
              <w:ind w:left="142" w:right="137"/>
              <w:jc w:val="both"/>
              <w:rPr>
                <w:rFonts w:ascii="Times New Roman" w:hAnsi="Times New Roman"/>
                <w:sz w:val="28"/>
                <w:szCs w:val="28"/>
              </w:rPr>
            </w:pPr>
            <w:r w:rsidRPr="0078177C">
              <w:rPr>
                <w:rFonts w:ascii="Times New Roman" w:hAnsi="Times New Roman"/>
                <w:sz w:val="28"/>
                <w:szCs w:val="28"/>
              </w:rPr>
              <w:lastRenderedPageBreak/>
              <w:t>1) резюме (за формою відповідно до постанови КМУ від 25.03.2016 № 246), в якому обов’язково зазначається така інформація:</w:t>
            </w:r>
          </w:p>
          <w:p w14:paraId="5AFFE2B7" w14:textId="77777777" w:rsidR="00A23B0B" w:rsidRPr="0078177C" w:rsidRDefault="00A23B0B" w:rsidP="00A23B0B">
            <w:pPr>
              <w:shd w:val="clear" w:color="auto" w:fill="FFFFFF"/>
              <w:tabs>
                <w:tab w:val="left" w:pos="612"/>
              </w:tabs>
              <w:spacing w:after="0" w:line="240" w:lineRule="auto"/>
              <w:ind w:left="142" w:right="137"/>
              <w:jc w:val="both"/>
              <w:rPr>
                <w:rFonts w:ascii="Times New Roman" w:hAnsi="Times New Roman"/>
                <w:sz w:val="28"/>
                <w:szCs w:val="28"/>
              </w:rPr>
            </w:pPr>
            <w:r w:rsidRPr="0078177C">
              <w:rPr>
                <w:rFonts w:ascii="Times New Roman" w:hAnsi="Times New Roman"/>
                <w:sz w:val="28"/>
                <w:szCs w:val="28"/>
              </w:rPr>
              <w:t>- прізвище, ім’я, по батькові кандидата;</w:t>
            </w:r>
          </w:p>
          <w:p w14:paraId="25A968DD" w14:textId="77777777" w:rsidR="00A23B0B" w:rsidRPr="0078177C" w:rsidRDefault="00A23B0B" w:rsidP="00A23B0B">
            <w:pPr>
              <w:shd w:val="clear" w:color="auto" w:fill="FFFFFF"/>
              <w:tabs>
                <w:tab w:val="left" w:pos="612"/>
              </w:tabs>
              <w:spacing w:after="0" w:line="240" w:lineRule="auto"/>
              <w:ind w:left="142" w:right="137"/>
              <w:jc w:val="both"/>
              <w:rPr>
                <w:rFonts w:ascii="Times New Roman" w:hAnsi="Times New Roman"/>
                <w:sz w:val="28"/>
                <w:szCs w:val="28"/>
              </w:rPr>
            </w:pPr>
            <w:r w:rsidRPr="0078177C">
              <w:rPr>
                <w:rFonts w:ascii="Times New Roman" w:hAnsi="Times New Roman"/>
                <w:sz w:val="28"/>
                <w:szCs w:val="28"/>
              </w:rPr>
              <w:t>- реквізити документа, що посвідчує особу та   підтверджує громадянство України;</w:t>
            </w:r>
          </w:p>
          <w:p w14:paraId="6F28ACB7" w14:textId="77777777" w:rsidR="00A23B0B" w:rsidRPr="0078177C" w:rsidRDefault="00A23B0B" w:rsidP="00A23B0B">
            <w:pPr>
              <w:shd w:val="clear" w:color="auto" w:fill="FFFFFF"/>
              <w:tabs>
                <w:tab w:val="left" w:pos="612"/>
              </w:tabs>
              <w:spacing w:after="0" w:line="240" w:lineRule="auto"/>
              <w:ind w:left="142" w:right="137"/>
              <w:jc w:val="both"/>
              <w:rPr>
                <w:rFonts w:ascii="Times New Roman" w:hAnsi="Times New Roman"/>
                <w:sz w:val="28"/>
                <w:szCs w:val="28"/>
              </w:rPr>
            </w:pPr>
            <w:r w:rsidRPr="0078177C">
              <w:rPr>
                <w:rFonts w:ascii="Times New Roman" w:hAnsi="Times New Roman"/>
                <w:sz w:val="28"/>
                <w:szCs w:val="28"/>
              </w:rPr>
              <w:t>- підтвердження наявності відповідного ступеня вищої освіти;</w:t>
            </w:r>
          </w:p>
          <w:p w14:paraId="0676DECC" w14:textId="77777777" w:rsidR="00A23B0B" w:rsidRPr="0078177C" w:rsidRDefault="00A23B0B" w:rsidP="00A23B0B">
            <w:pPr>
              <w:shd w:val="clear" w:color="auto" w:fill="FFFFFF"/>
              <w:tabs>
                <w:tab w:val="left" w:pos="612"/>
              </w:tabs>
              <w:spacing w:after="0" w:line="240" w:lineRule="auto"/>
              <w:ind w:left="142" w:right="137"/>
              <w:jc w:val="both"/>
              <w:rPr>
                <w:rFonts w:ascii="Times New Roman" w:hAnsi="Times New Roman"/>
                <w:sz w:val="28"/>
                <w:szCs w:val="28"/>
              </w:rPr>
            </w:pPr>
            <w:r w:rsidRPr="0078177C">
              <w:rPr>
                <w:rFonts w:ascii="Times New Roman" w:hAnsi="Times New Roman"/>
                <w:sz w:val="28"/>
                <w:szCs w:val="28"/>
              </w:rPr>
              <w:lastRenderedPageBreak/>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194DE465" w14:textId="77777777" w:rsidR="00A23B0B" w:rsidRPr="0078177C" w:rsidRDefault="00A23B0B" w:rsidP="00A23B0B">
            <w:pPr>
              <w:widowControl w:val="0"/>
              <w:tabs>
                <w:tab w:val="left" w:pos="1440"/>
              </w:tabs>
              <w:spacing w:after="0" w:line="240" w:lineRule="auto"/>
              <w:ind w:left="142" w:right="137"/>
              <w:jc w:val="both"/>
              <w:rPr>
                <w:rFonts w:ascii="Times New Roman" w:hAnsi="Times New Roman"/>
                <w:color w:val="000000"/>
                <w:sz w:val="28"/>
                <w:szCs w:val="28"/>
              </w:rPr>
            </w:pPr>
            <w:r w:rsidRPr="0078177C">
              <w:rPr>
                <w:rFonts w:ascii="Times New Roman" w:hAnsi="Times New Roman"/>
                <w:color w:val="000000"/>
                <w:sz w:val="28"/>
                <w:szCs w:val="28"/>
              </w:rPr>
              <w:t>2) копію документа, що посвідчує особу та підтверджує громадянство України;</w:t>
            </w:r>
          </w:p>
          <w:p w14:paraId="5C3FB794" w14:textId="77777777" w:rsidR="00A23B0B" w:rsidRPr="0078177C" w:rsidRDefault="00A23B0B" w:rsidP="00A23B0B">
            <w:pPr>
              <w:widowControl w:val="0"/>
              <w:tabs>
                <w:tab w:val="left" w:pos="1440"/>
              </w:tabs>
              <w:spacing w:after="0" w:line="240" w:lineRule="auto"/>
              <w:ind w:left="142" w:right="137"/>
              <w:jc w:val="both"/>
              <w:rPr>
                <w:rFonts w:ascii="Times New Roman" w:hAnsi="Times New Roman"/>
                <w:color w:val="000000"/>
                <w:sz w:val="28"/>
                <w:szCs w:val="28"/>
              </w:rPr>
            </w:pPr>
            <w:r w:rsidRPr="0078177C">
              <w:rPr>
                <w:rFonts w:ascii="Times New Roman" w:hAnsi="Times New Roman"/>
                <w:color w:val="000000"/>
                <w:sz w:val="28"/>
                <w:szCs w:val="28"/>
              </w:rPr>
              <w:t>3) копія облікової картки платника податків (окрім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14:paraId="13728E26" w14:textId="77777777" w:rsidR="00A23B0B" w:rsidRPr="0078177C" w:rsidRDefault="00A23B0B" w:rsidP="00A23B0B">
            <w:pPr>
              <w:widowControl w:val="0"/>
              <w:tabs>
                <w:tab w:val="left" w:pos="1440"/>
              </w:tabs>
              <w:spacing w:after="0" w:line="240" w:lineRule="auto"/>
              <w:ind w:left="142" w:right="137"/>
              <w:jc w:val="both"/>
              <w:rPr>
                <w:rFonts w:ascii="Times New Roman" w:hAnsi="Times New Roman"/>
                <w:color w:val="000000"/>
                <w:sz w:val="28"/>
                <w:szCs w:val="28"/>
              </w:rPr>
            </w:pPr>
            <w:r w:rsidRPr="0078177C">
              <w:rPr>
                <w:rFonts w:ascii="Times New Roman" w:hAnsi="Times New Roman"/>
                <w:color w:val="000000"/>
                <w:sz w:val="28"/>
                <w:szCs w:val="28"/>
              </w:rPr>
              <w:t>4) копію документа, що підтверджує рівень освіти;</w:t>
            </w:r>
          </w:p>
          <w:p w14:paraId="2CC3F211" w14:textId="77777777" w:rsidR="00A23B0B" w:rsidRPr="0078177C" w:rsidRDefault="00A23B0B" w:rsidP="00A23B0B">
            <w:pPr>
              <w:widowControl w:val="0"/>
              <w:tabs>
                <w:tab w:val="left" w:pos="1440"/>
              </w:tabs>
              <w:spacing w:after="0" w:line="240" w:lineRule="auto"/>
              <w:ind w:left="142" w:right="137"/>
              <w:jc w:val="both"/>
              <w:rPr>
                <w:rFonts w:ascii="Times New Roman" w:hAnsi="Times New Roman"/>
                <w:color w:val="000000"/>
                <w:sz w:val="28"/>
                <w:szCs w:val="28"/>
              </w:rPr>
            </w:pPr>
            <w:r w:rsidRPr="0078177C">
              <w:rPr>
                <w:rFonts w:ascii="Times New Roman" w:hAnsi="Times New Roman"/>
                <w:color w:val="000000"/>
                <w:sz w:val="28"/>
                <w:szCs w:val="28"/>
              </w:rPr>
              <w:t xml:space="preserve">5) копію Державного сертифікату про рівень володіння державною мовою </w:t>
            </w:r>
            <w:r w:rsidRPr="0078177C">
              <w:rPr>
                <w:rFonts w:ascii="Times New Roman" w:hAnsi="Times New Roman"/>
                <w:sz w:val="28"/>
                <w:szCs w:val="28"/>
              </w:rPr>
              <w:t>(витяг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 (за наявності).</w:t>
            </w:r>
            <w:r w:rsidRPr="0078177C">
              <w:rPr>
                <w:rFonts w:ascii="Times New Roman" w:hAnsi="Times New Roman"/>
                <w:color w:val="000000"/>
                <w:sz w:val="28"/>
                <w:szCs w:val="28"/>
              </w:rPr>
              <w:t xml:space="preserve"> </w:t>
            </w:r>
          </w:p>
          <w:p w14:paraId="742A3ABB" w14:textId="77777777" w:rsidR="00A23B0B" w:rsidRPr="0078177C" w:rsidRDefault="00A23B0B" w:rsidP="00A23B0B">
            <w:pPr>
              <w:widowControl w:val="0"/>
              <w:tabs>
                <w:tab w:val="left" w:pos="1440"/>
              </w:tabs>
              <w:spacing w:after="0" w:line="240" w:lineRule="auto"/>
              <w:ind w:left="142" w:right="137"/>
              <w:jc w:val="both"/>
              <w:rPr>
                <w:rFonts w:ascii="Times New Roman" w:hAnsi="Times New Roman"/>
                <w:sz w:val="28"/>
                <w:szCs w:val="28"/>
                <w:lang w:val="ru-RU"/>
              </w:rPr>
            </w:pPr>
            <w:r w:rsidRPr="0078177C">
              <w:rPr>
                <w:rFonts w:ascii="Times New Roman" w:hAnsi="Times New Roman"/>
                <w:color w:val="000000"/>
                <w:sz w:val="28"/>
                <w:szCs w:val="28"/>
              </w:rPr>
              <w:t xml:space="preserve">6) </w:t>
            </w:r>
            <w:r w:rsidRPr="0078177C">
              <w:rPr>
                <w:rFonts w:ascii="Times New Roman" w:hAnsi="Times New Roman"/>
                <w:sz w:val="28"/>
                <w:szCs w:val="28"/>
              </w:rPr>
              <w:t>довідка за результатами перевірки, проведеної відповідно до вимог Закону України «Про очищення влади» (за наявності);</w:t>
            </w:r>
          </w:p>
          <w:p w14:paraId="131C1FDB" w14:textId="77777777" w:rsidR="00A23B0B" w:rsidRPr="0078177C" w:rsidRDefault="00A23B0B" w:rsidP="00A23B0B">
            <w:pPr>
              <w:widowControl w:val="0"/>
              <w:tabs>
                <w:tab w:val="left" w:pos="1440"/>
              </w:tabs>
              <w:spacing w:after="0" w:line="240" w:lineRule="auto"/>
              <w:ind w:left="142" w:right="137"/>
              <w:jc w:val="both"/>
              <w:rPr>
                <w:rFonts w:ascii="Times New Roman" w:hAnsi="Times New Roman"/>
                <w:sz w:val="28"/>
                <w:szCs w:val="28"/>
              </w:rPr>
            </w:pPr>
            <w:r w:rsidRPr="0078177C">
              <w:rPr>
                <w:rFonts w:ascii="Times New Roman" w:hAnsi="Times New Roman"/>
                <w:sz w:val="28"/>
                <w:szCs w:val="28"/>
              </w:rPr>
              <w:t>7) особова картка державного службовця за формою відповідно до наказу НАДС від 19.05.2020 № 77-20</w:t>
            </w:r>
            <w:bookmarkStart w:id="0" w:name="n23"/>
            <w:bookmarkEnd w:id="0"/>
            <w:r w:rsidRPr="0078177C">
              <w:rPr>
                <w:rFonts w:ascii="Times New Roman" w:hAnsi="Times New Roman"/>
                <w:sz w:val="28"/>
                <w:szCs w:val="28"/>
              </w:rPr>
              <w:t xml:space="preserve"> (за бажанням);</w:t>
            </w:r>
          </w:p>
          <w:p w14:paraId="202AB810" w14:textId="77777777" w:rsidR="00A23B0B" w:rsidRPr="0078177C" w:rsidRDefault="00A23B0B" w:rsidP="00A23B0B">
            <w:pPr>
              <w:widowControl w:val="0"/>
              <w:tabs>
                <w:tab w:val="left" w:pos="1440"/>
              </w:tabs>
              <w:spacing w:after="0" w:line="240" w:lineRule="auto"/>
              <w:ind w:left="142" w:right="137"/>
              <w:jc w:val="both"/>
              <w:rPr>
                <w:rFonts w:ascii="Times New Roman" w:hAnsi="Times New Roman"/>
                <w:sz w:val="28"/>
                <w:szCs w:val="28"/>
              </w:rPr>
            </w:pPr>
            <w:r w:rsidRPr="0078177C">
              <w:rPr>
                <w:rFonts w:ascii="Times New Roman" w:hAnsi="Times New Roman"/>
                <w:sz w:val="28"/>
                <w:szCs w:val="28"/>
              </w:rPr>
              <w:t>8) підтвердження подання декларації особи, уповноваженої на виконання функцій держави або місцевого самоврядування, за минулий рік.</w:t>
            </w:r>
          </w:p>
          <w:p w14:paraId="6DEA0E3E" w14:textId="77777777" w:rsidR="00804325" w:rsidRPr="0078177C" w:rsidRDefault="00804325" w:rsidP="00804325">
            <w:pPr>
              <w:widowControl w:val="0"/>
              <w:tabs>
                <w:tab w:val="left" w:pos="1440"/>
              </w:tabs>
              <w:spacing w:after="0" w:line="240" w:lineRule="auto"/>
              <w:ind w:left="142" w:right="137"/>
              <w:jc w:val="both"/>
              <w:rPr>
                <w:rFonts w:ascii="Times New Roman" w:hAnsi="Times New Roman"/>
                <w:sz w:val="28"/>
                <w:szCs w:val="28"/>
              </w:rPr>
            </w:pPr>
          </w:p>
          <w:p w14:paraId="53C5613E" w14:textId="0C6F2F03" w:rsidR="00A179F7" w:rsidRDefault="00045707" w:rsidP="00DD36AC">
            <w:pPr>
              <w:spacing w:after="0" w:line="240" w:lineRule="auto"/>
              <w:jc w:val="both"/>
              <w:rPr>
                <w:rFonts w:ascii="Times New Roman" w:hAnsi="Times New Roman"/>
                <w:sz w:val="28"/>
                <w:szCs w:val="28"/>
              </w:rPr>
            </w:pPr>
            <w:r w:rsidRPr="0078177C">
              <w:rPr>
                <w:rFonts w:ascii="Times New Roman" w:hAnsi="Times New Roman"/>
                <w:sz w:val="28"/>
                <w:szCs w:val="28"/>
              </w:rPr>
              <w:t xml:space="preserve">Документи приймаються </w:t>
            </w:r>
            <w:r w:rsidRPr="0078177C">
              <w:rPr>
                <w:rFonts w:ascii="Times New Roman" w:hAnsi="Times New Roman"/>
                <w:b/>
                <w:bCs/>
                <w:sz w:val="28"/>
                <w:szCs w:val="28"/>
              </w:rPr>
              <w:t>до 18</w:t>
            </w:r>
            <w:r w:rsidRPr="0078177C">
              <w:rPr>
                <w:rFonts w:ascii="Times New Roman" w:hAnsi="Times New Roman"/>
                <w:b/>
                <w:sz w:val="28"/>
                <w:szCs w:val="28"/>
              </w:rPr>
              <w:t xml:space="preserve"> год. 00 хв.                     </w:t>
            </w:r>
            <w:r w:rsidR="00F15FA7">
              <w:rPr>
                <w:rFonts w:ascii="Times New Roman" w:hAnsi="Times New Roman"/>
                <w:b/>
                <w:sz w:val="28"/>
                <w:szCs w:val="28"/>
                <w:lang w:val="ru-RU"/>
              </w:rPr>
              <w:t>31</w:t>
            </w:r>
            <w:r w:rsidRPr="0078177C">
              <w:rPr>
                <w:rFonts w:ascii="Times New Roman" w:hAnsi="Times New Roman"/>
                <w:b/>
                <w:sz w:val="28"/>
                <w:szCs w:val="28"/>
              </w:rPr>
              <w:t xml:space="preserve"> березня </w:t>
            </w:r>
            <w:r w:rsidRPr="0078177C">
              <w:rPr>
                <w:rFonts w:ascii="Times New Roman" w:hAnsi="Times New Roman"/>
                <w:b/>
                <w:bCs/>
                <w:sz w:val="28"/>
                <w:szCs w:val="28"/>
              </w:rPr>
              <w:t>2025 року</w:t>
            </w:r>
            <w:r w:rsidRPr="0078177C">
              <w:rPr>
                <w:rFonts w:ascii="Times New Roman" w:hAnsi="Times New Roman"/>
                <w:sz w:val="28"/>
                <w:szCs w:val="28"/>
              </w:rPr>
              <w:t xml:space="preserve"> на </w:t>
            </w:r>
            <w:r w:rsidRPr="0078177C">
              <w:rPr>
                <w:rFonts w:ascii="Times New Roman" w:hAnsi="Times New Roman"/>
                <w:b/>
                <w:bCs/>
                <w:sz w:val="28"/>
                <w:szCs w:val="28"/>
              </w:rPr>
              <w:t>електронну адресу:</w:t>
            </w:r>
            <w:r w:rsidRPr="0078177C">
              <w:rPr>
                <w:rFonts w:ascii="Times New Roman" w:hAnsi="Times New Roman"/>
                <w:sz w:val="28"/>
                <w:szCs w:val="28"/>
              </w:rPr>
              <w:t xml:space="preserve"> </w:t>
            </w:r>
            <w:hyperlink r:id="rId6" w:history="1">
              <w:r w:rsidRPr="0078177C">
                <w:rPr>
                  <w:rStyle w:val="a3"/>
                  <w:rFonts w:ascii="Times New Roman" w:hAnsi="Times New Roman"/>
                  <w:color w:val="000000" w:themeColor="text1"/>
                  <w:sz w:val="28"/>
                  <w:szCs w:val="28"/>
                  <w:lang w:val="en-US"/>
                </w:rPr>
                <w:t>nemyriv</w:t>
              </w:r>
              <w:r w:rsidRPr="0078177C">
                <w:rPr>
                  <w:rStyle w:val="a3"/>
                  <w:rFonts w:ascii="Times New Roman" w:hAnsi="Times New Roman"/>
                  <w:color w:val="000000" w:themeColor="text1"/>
                  <w:sz w:val="28"/>
                  <w:szCs w:val="28"/>
                </w:rPr>
                <w:t>@</w:t>
              </w:r>
              <w:r w:rsidRPr="0078177C">
                <w:rPr>
                  <w:rStyle w:val="a3"/>
                  <w:rFonts w:ascii="Times New Roman" w:hAnsi="Times New Roman"/>
                  <w:color w:val="000000" w:themeColor="text1"/>
                  <w:sz w:val="28"/>
                  <w:szCs w:val="28"/>
                  <w:lang w:val="en-US"/>
                </w:rPr>
                <w:t>vin</w:t>
              </w:r>
              <w:r w:rsidRPr="0078177C">
                <w:rPr>
                  <w:rStyle w:val="a3"/>
                  <w:rFonts w:ascii="Times New Roman" w:hAnsi="Times New Roman"/>
                  <w:color w:val="000000" w:themeColor="text1"/>
                  <w:sz w:val="28"/>
                  <w:szCs w:val="28"/>
                </w:rPr>
                <w:t>.</w:t>
              </w:r>
              <w:r w:rsidRPr="0078177C">
                <w:rPr>
                  <w:rStyle w:val="a3"/>
                  <w:rFonts w:ascii="Times New Roman" w:hAnsi="Times New Roman"/>
                  <w:color w:val="000000" w:themeColor="text1"/>
                  <w:sz w:val="28"/>
                  <w:szCs w:val="28"/>
                  <w:lang w:val="en-US"/>
                </w:rPr>
                <w:t>gp</w:t>
              </w:r>
              <w:r w:rsidRPr="0078177C">
                <w:rPr>
                  <w:rStyle w:val="a3"/>
                  <w:rFonts w:ascii="Times New Roman" w:hAnsi="Times New Roman"/>
                  <w:color w:val="000000" w:themeColor="text1"/>
                  <w:sz w:val="28"/>
                  <w:szCs w:val="28"/>
                </w:rPr>
                <w:t>.</w:t>
              </w:r>
              <w:r w:rsidRPr="0078177C">
                <w:rPr>
                  <w:rStyle w:val="a3"/>
                  <w:rFonts w:ascii="Times New Roman" w:hAnsi="Times New Roman"/>
                  <w:color w:val="000000" w:themeColor="text1"/>
                  <w:sz w:val="28"/>
                  <w:szCs w:val="28"/>
                  <w:lang w:val="en-US"/>
                </w:rPr>
                <w:t>gov</w:t>
              </w:r>
              <w:r w:rsidRPr="0078177C">
                <w:rPr>
                  <w:rStyle w:val="a3"/>
                  <w:rFonts w:ascii="Times New Roman" w:hAnsi="Times New Roman"/>
                  <w:color w:val="000000" w:themeColor="text1"/>
                  <w:sz w:val="28"/>
                  <w:szCs w:val="28"/>
                </w:rPr>
                <w:t>.</w:t>
              </w:r>
              <w:r w:rsidRPr="0078177C">
                <w:rPr>
                  <w:rStyle w:val="a3"/>
                  <w:rFonts w:ascii="Times New Roman" w:hAnsi="Times New Roman"/>
                  <w:color w:val="000000" w:themeColor="text1"/>
                  <w:sz w:val="28"/>
                  <w:szCs w:val="28"/>
                  <w:lang w:val="en-US"/>
                </w:rPr>
                <w:t>ua</w:t>
              </w:r>
            </w:hyperlink>
            <w:r w:rsidRPr="0078177C">
              <w:rPr>
                <w:rStyle w:val="a3"/>
                <w:color w:val="000000" w:themeColor="text1"/>
                <w:sz w:val="28"/>
                <w:szCs w:val="28"/>
              </w:rPr>
              <w:t xml:space="preserve"> </w:t>
            </w:r>
            <w:r w:rsidRPr="0078177C">
              <w:rPr>
                <w:rFonts w:ascii="Times New Roman" w:hAnsi="Times New Roman"/>
                <w:sz w:val="28"/>
                <w:szCs w:val="28"/>
              </w:rPr>
              <w:t xml:space="preserve">або </w:t>
            </w:r>
            <w:r w:rsidRPr="0078177C">
              <w:rPr>
                <w:rFonts w:ascii="Times New Roman" w:hAnsi="Times New Roman"/>
                <w:bCs/>
                <w:sz w:val="28"/>
                <w:szCs w:val="28"/>
              </w:rPr>
              <w:t xml:space="preserve">безпосередньо  у Немирівській окружній прокуратурі </w:t>
            </w:r>
            <w:r w:rsidRPr="0078177C">
              <w:rPr>
                <w:rFonts w:ascii="Times New Roman" w:hAnsi="Times New Roman"/>
                <w:sz w:val="28"/>
                <w:szCs w:val="28"/>
              </w:rPr>
              <w:t>Вінницької області за адресою:</w:t>
            </w:r>
          </w:p>
          <w:p w14:paraId="70634E88" w14:textId="563077C4" w:rsidR="00D779EC" w:rsidRPr="0078177C" w:rsidRDefault="00045707" w:rsidP="00DD36AC">
            <w:pPr>
              <w:spacing w:after="0" w:line="240" w:lineRule="auto"/>
              <w:jc w:val="both"/>
              <w:rPr>
                <w:rFonts w:ascii="Times New Roman" w:hAnsi="Times New Roman"/>
                <w:sz w:val="28"/>
                <w:szCs w:val="28"/>
              </w:rPr>
            </w:pPr>
            <w:r w:rsidRPr="0078177C">
              <w:rPr>
                <w:rFonts w:ascii="Times New Roman" w:hAnsi="Times New Roman"/>
                <w:sz w:val="28"/>
                <w:szCs w:val="28"/>
              </w:rPr>
              <w:t xml:space="preserve"> </w:t>
            </w:r>
            <w:r w:rsidRPr="0078177C">
              <w:rPr>
                <w:rFonts w:ascii="Times New Roman" w:hAnsi="Times New Roman"/>
                <w:b/>
                <w:bCs/>
                <w:sz w:val="28"/>
                <w:szCs w:val="28"/>
              </w:rPr>
              <w:t>вул. Шевченка, 23 , м. Немирів</w:t>
            </w:r>
          </w:p>
        </w:tc>
      </w:tr>
      <w:tr w:rsidR="00B44F10" w:rsidRPr="0078177C" w14:paraId="610F5718" w14:textId="77777777" w:rsidTr="00A23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4250" w:type="dxa"/>
            <w:gridSpan w:val="2"/>
            <w:tcBorders>
              <w:top w:val="single" w:sz="2" w:space="0" w:color="auto"/>
              <w:left w:val="single" w:sz="2" w:space="0" w:color="auto"/>
              <w:bottom w:val="single" w:sz="2" w:space="0" w:color="auto"/>
              <w:right w:val="single" w:sz="2" w:space="0" w:color="auto"/>
            </w:tcBorders>
          </w:tcPr>
          <w:p w14:paraId="28BA8A21" w14:textId="65A316D1" w:rsidR="00D779EC" w:rsidRPr="0078177C" w:rsidRDefault="00D779EC" w:rsidP="007269EA">
            <w:pPr>
              <w:spacing w:after="0" w:line="240" w:lineRule="auto"/>
              <w:jc w:val="both"/>
              <w:rPr>
                <w:rFonts w:ascii="Times New Roman" w:hAnsi="Times New Roman"/>
                <w:b/>
                <w:sz w:val="28"/>
                <w:szCs w:val="28"/>
              </w:rPr>
            </w:pPr>
            <w:r w:rsidRPr="0078177C">
              <w:rPr>
                <w:rFonts w:ascii="Times New Roman" w:hAnsi="Times New Roman"/>
                <w:b/>
                <w:sz w:val="28"/>
                <w:szCs w:val="28"/>
              </w:rPr>
              <w:lastRenderedPageBreak/>
              <w:t xml:space="preserve">Прізвище, ім’я та по батькові, номер телефону та адреса електронної пошти особи, яка надає додаткову інформацію з питань </w:t>
            </w:r>
            <w:r w:rsidR="007269EA" w:rsidRPr="0078177C">
              <w:rPr>
                <w:rFonts w:ascii="Times New Roman" w:hAnsi="Times New Roman"/>
                <w:b/>
                <w:sz w:val="28"/>
                <w:szCs w:val="28"/>
              </w:rPr>
              <w:t>призначення</w:t>
            </w:r>
            <w:r w:rsidRPr="0078177C">
              <w:rPr>
                <w:rFonts w:ascii="Times New Roman" w:hAnsi="Times New Roman"/>
                <w:b/>
                <w:sz w:val="28"/>
                <w:szCs w:val="28"/>
              </w:rPr>
              <w:t xml:space="preserve"> на посаду</w:t>
            </w:r>
          </w:p>
        </w:tc>
        <w:tc>
          <w:tcPr>
            <w:tcW w:w="5665" w:type="dxa"/>
            <w:tcBorders>
              <w:top w:val="single" w:sz="2" w:space="0" w:color="auto"/>
              <w:left w:val="single" w:sz="2" w:space="0" w:color="auto"/>
              <w:bottom w:val="single" w:sz="2" w:space="0" w:color="auto"/>
              <w:right w:val="single" w:sz="2" w:space="0" w:color="auto"/>
            </w:tcBorders>
          </w:tcPr>
          <w:p w14:paraId="1751EE81" w14:textId="43F28CB9" w:rsidR="00633474" w:rsidRPr="0078177C" w:rsidRDefault="00A179F7" w:rsidP="00787316">
            <w:pPr>
              <w:spacing w:after="0" w:line="240" w:lineRule="auto"/>
              <w:ind w:right="135"/>
              <w:jc w:val="both"/>
              <w:rPr>
                <w:rFonts w:ascii="Times New Roman" w:hAnsi="Times New Roman"/>
                <w:sz w:val="28"/>
                <w:szCs w:val="28"/>
              </w:rPr>
            </w:pPr>
            <w:r>
              <w:rPr>
                <w:rFonts w:ascii="Times New Roman" w:hAnsi="Times New Roman"/>
                <w:sz w:val="28"/>
                <w:szCs w:val="28"/>
              </w:rPr>
              <w:t>Юрченко Вадим Васильович</w:t>
            </w:r>
            <w:r w:rsidR="00633474" w:rsidRPr="0078177C">
              <w:rPr>
                <w:rFonts w:ascii="Times New Roman" w:hAnsi="Times New Roman"/>
                <w:sz w:val="28"/>
                <w:szCs w:val="28"/>
              </w:rPr>
              <w:t xml:space="preserve">, </w:t>
            </w:r>
          </w:p>
          <w:p w14:paraId="3D378E86" w14:textId="6EB3E81C" w:rsidR="00633474" w:rsidRPr="0078177C" w:rsidRDefault="00651D4E" w:rsidP="00787316">
            <w:pPr>
              <w:spacing w:after="0" w:line="240" w:lineRule="auto"/>
              <w:ind w:right="135"/>
              <w:jc w:val="both"/>
              <w:rPr>
                <w:rFonts w:ascii="Times New Roman" w:hAnsi="Times New Roman"/>
                <w:sz w:val="28"/>
                <w:szCs w:val="28"/>
              </w:rPr>
            </w:pPr>
            <w:r w:rsidRPr="0078177C">
              <w:rPr>
                <w:rFonts w:ascii="Times New Roman" w:hAnsi="Times New Roman"/>
                <w:sz w:val="28"/>
                <w:szCs w:val="28"/>
              </w:rPr>
              <w:t>тел. +380(9</w:t>
            </w:r>
            <w:r w:rsidR="00A179F7">
              <w:rPr>
                <w:rFonts w:ascii="Times New Roman" w:hAnsi="Times New Roman"/>
                <w:sz w:val="28"/>
                <w:szCs w:val="28"/>
              </w:rPr>
              <w:t>3</w:t>
            </w:r>
            <w:r w:rsidRPr="0078177C">
              <w:rPr>
                <w:rFonts w:ascii="Times New Roman" w:hAnsi="Times New Roman"/>
                <w:sz w:val="28"/>
                <w:szCs w:val="28"/>
              </w:rPr>
              <w:t>)</w:t>
            </w:r>
            <w:r w:rsidR="00A179F7">
              <w:rPr>
                <w:rFonts w:ascii="Times New Roman" w:hAnsi="Times New Roman"/>
                <w:sz w:val="28"/>
                <w:szCs w:val="28"/>
              </w:rPr>
              <w:t>743-89-46</w:t>
            </w:r>
            <w:r w:rsidR="00633474" w:rsidRPr="0078177C">
              <w:rPr>
                <w:rFonts w:ascii="Times New Roman" w:hAnsi="Times New Roman"/>
                <w:sz w:val="28"/>
                <w:szCs w:val="28"/>
              </w:rPr>
              <w:t xml:space="preserve">; </w:t>
            </w:r>
          </w:p>
          <w:p w14:paraId="5FFF5290" w14:textId="3A46780D" w:rsidR="00D779EC" w:rsidRPr="0078177C" w:rsidRDefault="00A23B0B" w:rsidP="00496F29">
            <w:pPr>
              <w:pStyle w:val="a8"/>
              <w:tabs>
                <w:tab w:val="clear" w:pos="8306"/>
              </w:tabs>
              <w:rPr>
                <w:sz w:val="28"/>
                <w:szCs w:val="28"/>
                <w:lang w:val="uk-UA"/>
              </w:rPr>
            </w:pPr>
            <w:r w:rsidRPr="0078177C">
              <w:rPr>
                <w:sz w:val="28"/>
                <w:szCs w:val="28"/>
                <w:lang w:val="uk-UA"/>
              </w:rPr>
              <w:t>ел. пошта</w:t>
            </w:r>
            <w:r w:rsidR="00633474" w:rsidRPr="0078177C">
              <w:rPr>
                <w:sz w:val="28"/>
                <w:szCs w:val="28"/>
                <w:lang w:val="uk-UA"/>
              </w:rPr>
              <w:t xml:space="preserve">: </w:t>
            </w:r>
            <w:r w:rsidR="00A179F7" w:rsidRPr="00A179F7">
              <w:rPr>
                <w:sz w:val="28"/>
                <w:szCs w:val="28"/>
                <w:u w:val="single"/>
                <w:lang w:val="uk-UA"/>
              </w:rPr>
              <w:t>nemyrivprok02@gmail.com</w:t>
            </w:r>
          </w:p>
        </w:tc>
      </w:tr>
      <w:tr w:rsidR="00B44F10" w:rsidRPr="0078177C" w14:paraId="56EE4356" w14:textId="77777777" w:rsidTr="00A23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915" w:type="dxa"/>
            <w:gridSpan w:val="3"/>
            <w:tcBorders>
              <w:top w:val="single" w:sz="2" w:space="0" w:color="auto"/>
              <w:left w:val="single" w:sz="2" w:space="0" w:color="auto"/>
              <w:bottom w:val="single" w:sz="2" w:space="0" w:color="auto"/>
              <w:right w:val="single" w:sz="2" w:space="0" w:color="auto"/>
            </w:tcBorders>
          </w:tcPr>
          <w:p w14:paraId="248D2C6E" w14:textId="77777777" w:rsidR="00D779EC" w:rsidRPr="0078177C" w:rsidRDefault="00DC0CFE" w:rsidP="00DD3E4D">
            <w:pPr>
              <w:spacing w:after="0" w:line="240" w:lineRule="auto"/>
              <w:jc w:val="center"/>
              <w:rPr>
                <w:rFonts w:ascii="Times New Roman" w:hAnsi="Times New Roman"/>
                <w:b/>
                <w:sz w:val="28"/>
                <w:szCs w:val="28"/>
              </w:rPr>
            </w:pPr>
            <w:r w:rsidRPr="0078177C">
              <w:rPr>
                <w:rFonts w:ascii="Times New Roman" w:hAnsi="Times New Roman"/>
                <w:b/>
                <w:sz w:val="28"/>
                <w:szCs w:val="28"/>
              </w:rPr>
              <w:lastRenderedPageBreak/>
              <w:t>Кваліфікаційні в</w:t>
            </w:r>
            <w:r w:rsidR="00D779EC" w:rsidRPr="0078177C">
              <w:rPr>
                <w:rFonts w:ascii="Times New Roman" w:hAnsi="Times New Roman"/>
                <w:b/>
                <w:sz w:val="28"/>
                <w:szCs w:val="28"/>
              </w:rPr>
              <w:t xml:space="preserve">имоги </w:t>
            </w:r>
          </w:p>
        </w:tc>
      </w:tr>
      <w:tr w:rsidR="00B44F10" w:rsidRPr="0078177C" w14:paraId="6D50AAB7" w14:textId="77777777" w:rsidTr="00A23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88" w:type="dxa"/>
            <w:tcBorders>
              <w:top w:val="single" w:sz="2" w:space="0" w:color="auto"/>
              <w:left w:val="single" w:sz="2" w:space="0" w:color="auto"/>
              <w:bottom w:val="single" w:sz="2" w:space="0" w:color="auto"/>
              <w:right w:val="single" w:sz="2" w:space="0" w:color="auto"/>
            </w:tcBorders>
          </w:tcPr>
          <w:p w14:paraId="0D9A301C" w14:textId="77777777" w:rsidR="00D779EC" w:rsidRPr="0078177C" w:rsidRDefault="00D779EC" w:rsidP="00DD3E4D">
            <w:pPr>
              <w:spacing w:after="0" w:line="240" w:lineRule="auto"/>
              <w:jc w:val="center"/>
              <w:rPr>
                <w:rFonts w:ascii="Times New Roman" w:hAnsi="Times New Roman"/>
                <w:sz w:val="28"/>
                <w:szCs w:val="28"/>
              </w:rPr>
            </w:pPr>
            <w:r w:rsidRPr="0078177C">
              <w:rPr>
                <w:rFonts w:ascii="Times New Roman" w:hAnsi="Times New Roman"/>
                <w:sz w:val="28"/>
                <w:szCs w:val="28"/>
              </w:rPr>
              <w:t>1.</w:t>
            </w:r>
          </w:p>
        </w:tc>
        <w:tc>
          <w:tcPr>
            <w:tcW w:w="3662" w:type="dxa"/>
            <w:tcBorders>
              <w:top w:val="single" w:sz="2" w:space="0" w:color="auto"/>
              <w:left w:val="single" w:sz="2" w:space="0" w:color="auto"/>
              <w:bottom w:val="single" w:sz="2" w:space="0" w:color="auto"/>
              <w:right w:val="single" w:sz="2" w:space="0" w:color="auto"/>
            </w:tcBorders>
          </w:tcPr>
          <w:p w14:paraId="6F344AEE" w14:textId="77777777" w:rsidR="00D779EC" w:rsidRPr="0078177C" w:rsidRDefault="00D779EC" w:rsidP="00DD3E4D">
            <w:pPr>
              <w:spacing w:after="0" w:line="240" w:lineRule="auto"/>
              <w:rPr>
                <w:rFonts w:ascii="Times New Roman" w:hAnsi="Times New Roman"/>
                <w:b/>
                <w:sz w:val="28"/>
                <w:szCs w:val="28"/>
              </w:rPr>
            </w:pPr>
            <w:r w:rsidRPr="0078177C">
              <w:rPr>
                <w:rFonts w:ascii="Times New Roman" w:hAnsi="Times New Roman"/>
                <w:b/>
                <w:sz w:val="28"/>
                <w:szCs w:val="28"/>
              </w:rPr>
              <w:t xml:space="preserve">Освіта                   </w:t>
            </w:r>
          </w:p>
        </w:tc>
        <w:tc>
          <w:tcPr>
            <w:tcW w:w="5665" w:type="dxa"/>
            <w:tcBorders>
              <w:top w:val="single" w:sz="2" w:space="0" w:color="auto"/>
              <w:left w:val="single" w:sz="2" w:space="0" w:color="auto"/>
              <w:bottom w:val="single" w:sz="2" w:space="0" w:color="auto"/>
              <w:right w:val="single" w:sz="2" w:space="0" w:color="auto"/>
            </w:tcBorders>
          </w:tcPr>
          <w:p w14:paraId="54AC33EB" w14:textId="20D7FB6C" w:rsidR="00D779EC" w:rsidRPr="0078177C" w:rsidRDefault="00A62BC1" w:rsidP="00A23B0B">
            <w:pPr>
              <w:shd w:val="clear" w:color="auto" w:fill="FFFFFF"/>
              <w:spacing w:after="0" w:line="240" w:lineRule="atLeast"/>
              <w:rPr>
                <w:rFonts w:ascii="Times New Roman" w:eastAsia="Times New Roman" w:hAnsi="Times New Roman"/>
                <w:sz w:val="28"/>
                <w:szCs w:val="28"/>
                <w:lang w:eastAsia="ru-RU"/>
              </w:rPr>
            </w:pPr>
            <w:r w:rsidRPr="0078177C">
              <w:rPr>
                <w:rFonts w:ascii="Times New Roman" w:eastAsia="Times New Roman" w:hAnsi="Times New Roman"/>
                <w:sz w:val="28"/>
                <w:szCs w:val="28"/>
                <w:lang w:eastAsia="ru-RU"/>
              </w:rPr>
              <w:t>Вища освіта за освітньо-кваліфікаційним рівнем не нижче ступеня молодшого бакалавра або бакалавра</w:t>
            </w:r>
          </w:p>
        </w:tc>
      </w:tr>
      <w:tr w:rsidR="00B44F10" w:rsidRPr="0078177C" w14:paraId="519482D1" w14:textId="77777777" w:rsidTr="00A23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88" w:type="dxa"/>
            <w:tcBorders>
              <w:top w:val="single" w:sz="2" w:space="0" w:color="auto"/>
              <w:left w:val="single" w:sz="2" w:space="0" w:color="auto"/>
              <w:bottom w:val="single" w:sz="2" w:space="0" w:color="auto"/>
              <w:right w:val="single" w:sz="2" w:space="0" w:color="auto"/>
            </w:tcBorders>
          </w:tcPr>
          <w:p w14:paraId="4AB22158" w14:textId="77777777" w:rsidR="00D779EC" w:rsidRPr="0078177C" w:rsidRDefault="00D779EC" w:rsidP="00DD3E4D">
            <w:pPr>
              <w:spacing w:after="0" w:line="240" w:lineRule="auto"/>
              <w:jc w:val="center"/>
              <w:rPr>
                <w:rFonts w:ascii="Times New Roman" w:hAnsi="Times New Roman"/>
                <w:sz w:val="28"/>
                <w:szCs w:val="28"/>
              </w:rPr>
            </w:pPr>
            <w:r w:rsidRPr="0078177C">
              <w:rPr>
                <w:rFonts w:ascii="Times New Roman" w:hAnsi="Times New Roman"/>
                <w:sz w:val="28"/>
                <w:szCs w:val="28"/>
              </w:rPr>
              <w:t>2.</w:t>
            </w:r>
          </w:p>
        </w:tc>
        <w:tc>
          <w:tcPr>
            <w:tcW w:w="3662" w:type="dxa"/>
            <w:tcBorders>
              <w:top w:val="single" w:sz="2" w:space="0" w:color="auto"/>
              <w:left w:val="single" w:sz="2" w:space="0" w:color="auto"/>
              <w:bottom w:val="single" w:sz="2" w:space="0" w:color="auto"/>
              <w:right w:val="single" w:sz="2" w:space="0" w:color="auto"/>
            </w:tcBorders>
          </w:tcPr>
          <w:p w14:paraId="2EB61858" w14:textId="77777777" w:rsidR="00D779EC" w:rsidRPr="0078177C" w:rsidRDefault="00D779EC" w:rsidP="00DD3E4D">
            <w:pPr>
              <w:spacing w:after="0" w:line="240" w:lineRule="auto"/>
              <w:rPr>
                <w:rFonts w:ascii="Times New Roman" w:hAnsi="Times New Roman"/>
                <w:b/>
                <w:sz w:val="28"/>
                <w:szCs w:val="28"/>
              </w:rPr>
            </w:pPr>
            <w:r w:rsidRPr="0078177C">
              <w:rPr>
                <w:rFonts w:ascii="Times New Roman" w:hAnsi="Times New Roman"/>
                <w:b/>
                <w:sz w:val="28"/>
                <w:szCs w:val="28"/>
              </w:rPr>
              <w:t xml:space="preserve">Досвід роботи </w:t>
            </w:r>
          </w:p>
        </w:tc>
        <w:tc>
          <w:tcPr>
            <w:tcW w:w="5665" w:type="dxa"/>
            <w:tcBorders>
              <w:top w:val="single" w:sz="2" w:space="0" w:color="auto"/>
              <w:left w:val="single" w:sz="2" w:space="0" w:color="auto"/>
              <w:bottom w:val="single" w:sz="2" w:space="0" w:color="auto"/>
              <w:right w:val="single" w:sz="2" w:space="0" w:color="auto"/>
            </w:tcBorders>
          </w:tcPr>
          <w:p w14:paraId="1AD0A69D" w14:textId="77777777" w:rsidR="00D779EC" w:rsidRPr="0078177C" w:rsidRDefault="00A62BC1" w:rsidP="00DD3E4D">
            <w:pPr>
              <w:spacing w:after="0" w:line="240" w:lineRule="auto"/>
              <w:jc w:val="both"/>
              <w:rPr>
                <w:rFonts w:ascii="Times New Roman" w:hAnsi="Times New Roman"/>
                <w:sz w:val="28"/>
                <w:szCs w:val="28"/>
              </w:rPr>
            </w:pPr>
            <w:r w:rsidRPr="0078177C">
              <w:rPr>
                <w:rFonts w:ascii="Times New Roman" w:eastAsia="Times New Roman" w:hAnsi="Times New Roman"/>
                <w:sz w:val="28"/>
                <w:szCs w:val="28"/>
                <w:lang w:eastAsia="ru-RU"/>
              </w:rPr>
              <w:t>Не потребує</w:t>
            </w:r>
          </w:p>
        </w:tc>
      </w:tr>
      <w:tr w:rsidR="00B44F10" w:rsidRPr="0078177C" w14:paraId="1FA4869B" w14:textId="77777777" w:rsidTr="00A23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248"/>
        </w:trPr>
        <w:tc>
          <w:tcPr>
            <w:tcW w:w="588" w:type="dxa"/>
            <w:tcBorders>
              <w:top w:val="single" w:sz="2" w:space="0" w:color="auto"/>
              <w:left w:val="single" w:sz="2" w:space="0" w:color="auto"/>
              <w:bottom w:val="single" w:sz="2" w:space="0" w:color="auto"/>
              <w:right w:val="single" w:sz="2" w:space="0" w:color="auto"/>
            </w:tcBorders>
          </w:tcPr>
          <w:p w14:paraId="496B6517" w14:textId="77777777" w:rsidR="00D779EC" w:rsidRPr="0078177C" w:rsidRDefault="00D779EC" w:rsidP="00DD3E4D">
            <w:pPr>
              <w:spacing w:after="0" w:line="240" w:lineRule="auto"/>
              <w:jc w:val="center"/>
              <w:rPr>
                <w:rFonts w:ascii="Times New Roman" w:hAnsi="Times New Roman"/>
                <w:sz w:val="28"/>
                <w:szCs w:val="28"/>
              </w:rPr>
            </w:pPr>
            <w:r w:rsidRPr="0078177C">
              <w:rPr>
                <w:rFonts w:ascii="Times New Roman" w:hAnsi="Times New Roman"/>
                <w:sz w:val="28"/>
                <w:szCs w:val="28"/>
              </w:rPr>
              <w:t>3.</w:t>
            </w:r>
          </w:p>
        </w:tc>
        <w:tc>
          <w:tcPr>
            <w:tcW w:w="3662" w:type="dxa"/>
            <w:tcBorders>
              <w:top w:val="single" w:sz="2" w:space="0" w:color="auto"/>
              <w:left w:val="single" w:sz="2" w:space="0" w:color="auto"/>
              <w:bottom w:val="single" w:sz="2" w:space="0" w:color="auto"/>
              <w:right w:val="single" w:sz="2" w:space="0" w:color="auto"/>
            </w:tcBorders>
          </w:tcPr>
          <w:p w14:paraId="3812030A" w14:textId="77777777" w:rsidR="00D779EC" w:rsidRPr="0078177C" w:rsidRDefault="00D779EC" w:rsidP="00DD3E4D">
            <w:pPr>
              <w:spacing w:after="0" w:line="240" w:lineRule="auto"/>
              <w:rPr>
                <w:rFonts w:ascii="Times New Roman" w:hAnsi="Times New Roman"/>
                <w:b/>
                <w:sz w:val="28"/>
                <w:szCs w:val="28"/>
              </w:rPr>
            </w:pPr>
            <w:r w:rsidRPr="0078177C">
              <w:rPr>
                <w:rFonts w:ascii="Times New Roman" w:hAnsi="Times New Roman"/>
                <w:b/>
                <w:sz w:val="28"/>
                <w:szCs w:val="28"/>
              </w:rPr>
              <w:t>Володіння державною мовою</w:t>
            </w:r>
          </w:p>
        </w:tc>
        <w:tc>
          <w:tcPr>
            <w:tcW w:w="5665" w:type="dxa"/>
            <w:tcBorders>
              <w:top w:val="single" w:sz="2" w:space="0" w:color="auto"/>
              <w:left w:val="single" w:sz="2" w:space="0" w:color="auto"/>
              <w:bottom w:val="single" w:sz="2" w:space="0" w:color="auto"/>
              <w:right w:val="single" w:sz="2" w:space="0" w:color="auto"/>
            </w:tcBorders>
          </w:tcPr>
          <w:p w14:paraId="260B6EC0" w14:textId="77777777" w:rsidR="00D779EC" w:rsidRPr="0078177C" w:rsidRDefault="00D779EC" w:rsidP="00DD3E4D">
            <w:pPr>
              <w:spacing w:after="0" w:line="240" w:lineRule="auto"/>
              <w:jc w:val="both"/>
              <w:rPr>
                <w:rFonts w:ascii="Times New Roman" w:hAnsi="Times New Roman"/>
                <w:sz w:val="28"/>
                <w:szCs w:val="28"/>
              </w:rPr>
            </w:pPr>
            <w:r w:rsidRPr="0078177C">
              <w:rPr>
                <w:rFonts w:ascii="Times New Roman" w:hAnsi="Times New Roman"/>
                <w:sz w:val="28"/>
                <w:szCs w:val="28"/>
              </w:rPr>
              <w:t>Вільне володіння державною мовою</w:t>
            </w:r>
          </w:p>
        </w:tc>
      </w:tr>
      <w:tr w:rsidR="00B44F10" w:rsidRPr="0078177C" w14:paraId="7A531082" w14:textId="77777777" w:rsidTr="00A23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331"/>
        </w:trPr>
        <w:tc>
          <w:tcPr>
            <w:tcW w:w="9915" w:type="dxa"/>
            <w:gridSpan w:val="3"/>
            <w:tcBorders>
              <w:top w:val="single" w:sz="2" w:space="0" w:color="auto"/>
              <w:left w:val="single" w:sz="2" w:space="0" w:color="auto"/>
              <w:bottom w:val="single" w:sz="4" w:space="0" w:color="auto"/>
              <w:right w:val="single" w:sz="2" w:space="0" w:color="auto"/>
            </w:tcBorders>
          </w:tcPr>
          <w:p w14:paraId="2699EE2E" w14:textId="1DDE3352" w:rsidR="0018575A" w:rsidRPr="0078177C" w:rsidRDefault="00496F29" w:rsidP="00496F29">
            <w:pPr>
              <w:spacing w:after="0" w:line="240" w:lineRule="auto"/>
              <w:rPr>
                <w:rFonts w:ascii="Times New Roman" w:hAnsi="Times New Roman"/>
                <w:b/>
                <w:sz w:val="28"/>
                <w:szCs w:val="28"/>
              </w:rPr>
            </w:pPr>
            <w:r w:rsidRPr="0078177C">
              <w:rPr>
                <w:rFonts w:ascii="Times New Roman" w:hAnsi="Times New Roman"/>
                <w:b/>
                <w:sz w:val="28"/>
                <w:szCs w:val="28"/>
              </w:rPr>
              <w:t xml:space="preserve">                                                  </w:t>
            </w:r>
            <w:r w:rsidR="00D779EC" w:rsidRPr="0078177C">
              <w:rPr>
                <w:rFonts w:ascii="Times New Roman" w:hAnsi="Times New Roman"/>
                <w:b/>
                <w:sz w:val="28"/>
                <w:szCs w:val="28"/>
              </w:rPr>
              <w:t>Вимоги до компетентності</w:t>
            </w:r>
          </w:p>
        </w:tc>
      </w:tr>
      <w:tr w:rsidR="00B44F10" w:rsidRPr="0078177C" w14:paraId="74B298B1" w14:textId="77777777" w:rsidTr="00A23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310"/>
        </w:trPr>
        <w:tc>
          <w:tcPr>
            <w:tcW w:w="4250" w:type="dxa"/>
            <w:gridSpan w:val="2"/>
            <w:tcBorders>
              <w:top w:val="single" w:sz="4" w:space="0" w:color="auto"/>
              <w:left w:val="single" w:sz="4" w:space="0" w:color="auto"/>
              <w:bottom w:val="single" w:sz="4" w:space="0" w:color="auto"/>
              <w:right w:val="single" w:sz="4" w:space="0" w:color="auto"/>
            </w:tcBorders>
          </w:tcPr>
          <w:p w14:paraId="5FAD3519" w14:textId="77777777" w:rsidR="00D779EC" w:rsidRPr="0078177C" w:rsidRDefault="00D779EC" w:rsidP="00DD3E4D">
            <w:pPr>
              <w:spacing w:after="0" w:line="240" w:lineRule="auto"/>
              <w:rPr>
                <w:rFonts w:ascii="Times New Roman" w:hAnsi="Times New Roman"/>
                <w:b/>
                <w:sz w:val="28"/>
                <w:szCs w:val="28"/>
              </w:rPr>
            </w:pPr>
            <w:r w:rsidRPr="0078177C">
              <w:rPr>
                <w:rFonts w:ascii="Times New Roman" w:hAnsi="Times New Roman"/>
                <w:b/>
                <w:sz w:val="28"/>
                <w:szCs w:val="28"/>
              </w:rPr>
              <w:t>Вимога</w:t>
            </w:r>
          </w:p>
        </w:tc>
        <w:tc>
          <w:tcPr>
            <w:tcW w:w="5665" w:type="dxa"/>
            <w:tcBorders>
              <w:top w:val="single" w:sz="4" w:space="0" w:color="auto"/>
              <w:left w:val="single" w:sz="4" w:space="0" w:color="auto"/>
              <w:bottom w:val="single" w:sz="4" w:space="0" w:color="auto"/>
              <w:right w:val="single" w:sz="4" w:space="0" w:color="auto"/>
            </w:tcBorders>
          </w:tcPr>
          <w:p w14:paraId="12DAF340" w14:textId="77777777" w:rsidR="0018575A" w:rsidRPr="0078177C" w:rsidRDefault="00D779EC" w:rsidP="0018575A">
            <w:pPr>
              <w:spacing w:after="0" w:line="240" w:lineRule="auto"/>
              <w:rPr>
                <w:rFonts w:ascii="Times New Roman" w:hAnsi="Times New Roman"/>
                <w:b/>
                <w:sz w:val="28"/>
                <w:szCs w:val="28"/>
              </w:rPr>
            </w:pPr>
            <w:r w:rsidRPr="0078177C">
              <w:rPr>
                <w:rFonts w:ascii="Times New Roman" w:hAnsi="Times New Roman"/>
                <w:b/>
                <w:sz w:val="28"/>
                <w:szCs w:val="28"/>
              </w:rPr>
              <w:t>Компоненти вимоги</w:t>
            </w:r>
          </w:p>
        </w:tc>
      </w:tr>
      <w:tr w:rsidR="00B44F10" w:rsidRPr="0078177C" w14:paraId="10E80594" w14:textId="77777777" w:rsidTr="00A23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690"/>
        </w:trPr>
        <w:tc>
          <w:tcPr>
            <w:tcW w:w="588" w:type="dxa"/>
            <w:tcBorders>
              <w:top w:val="single" w:sz="4" w:space="0" w:color="auto"/>
              <w:left w:val="single" w:sz="4" w:space="0" w:color="auto"/>
              <w:bottom w:val="single" w:sz="4" w:space="0" w:color="auto"/>
              <w:right w:val="single" w:sz="4" w:space="0" w:color="auto"/>
            </w:tcBorders>
          </w:tcPr>
          <w:p w14:paraId="0298B238" w14:textId="77777777" w:rsidR="00A62BC1" w:rsidRPr="0078177C" w:rsidRDefault="00A62BC1" w:rsidP="00A62BC1">
            <w:pPr>
              <w:spacing w:after="0" w:line="240" w:lineRule="auto"/>
              <w:jc w:val="center"/>
              <w:rPr>
                <w:rFonts w:ascii="Times New Roman" w:hAnsi="Times New Roman"/>
                <w:sz w:val="28"/>
                <w:szCs w:val="28"/>
              </w:rPr>
            </w:pPr>
            <w:r w:rsidRPr="0078177C">
              <w:rPr>
                <w:rFonts w:ascii="Times New Roman" w:hAnsi="Times New Roman"/>
                <w:sz w:val="28"/>
                <w:szCs w:val="28"/>
              </w:rPr>
              <w:t>1.</w:t>
            </w:r>
          </w:p>
        </w:tc>
        <w:tc>
          <w:tcPr>
            <w:tcW w:w="3662" w:type="dxa"/>
            <w:tcBorders>
              <w:top w:val="single" w:sz="4" w:space="0" w:color="auto"/>
              <w:left w:val="single" w:sz="4" w:space="0" w:color="auto"/>
              <w:bottom w:val="single" w:sz="4" w:space="0" w:color="auto"/>
              <w:right w:val="single" w:sz="4" w:space="0" w:color="auto"/>
            </w:tcBorders>
          </w:tcPr>
          <w:p w14:paraId="36F9C1D2" w14:textId="77777777" w:rsidR="00A62BC1" w:rsidRPr="0078177C" w:rsidRDefault="00A62BC1" w:rsidP="00A62BC1">
            <w:pPr>
              <w:pBdr>
                <w:top w:val="nil"/>
                <w:left w:val="nil"/>
                <w:bottom w:val="nil"/>
                <w:right w:val="nil"/>
                <w:between w:val="nil"/>
              </w:pBdr>
              <w:ind w:left="176" w:right="106"/>
              <w:rPr>
                <w:rFonts w:ascii="Times New Roman" w:eastAsia="Times New Roman" w:hAnsi="Times New Roman"/>
                <w:sz w:val="28"/>
                <w:szCs w:val="28"/>
              </w:rPr>
            </w:pPr>
            <w:r w:rsidRPr="0078177C">
              <w:rPr>
                <w:rFonts w:ascii="Times New Roman" w:eastAsia="Times New Roman" w:hAnsi="Times New Roman"/>
                <w:sz w:val="28"/>
                <w:szCs w:val="28"/>
              </w:rPr>
              <w:t>Аналітичні здібності</w:t>
            </w:r>
          </w:p>
        </w:tc>
        <w:tc>
          <w:tcPr>
            <w:tcW w:w="5665" w:type="dxa"/>
            <w:tcBorders>
              <w:top w:val="single" w:sz="4" w:space="0" w:color="auto"/>
              <w:left w:val="single" w:sz="4" w:space="0" w:color="auto"/>
              <w:bottom w:val="single" w:sz="4" w:space="0" w:color="auto"/>
              <w:right w:val="single" w:sz="4" w:space="0" w:color="auto"/>
            </w:tcBorders>
          </w:tcPr>
          <w:p w14:paraId="268D66F7" w14:textId="77777777" w:rsidR="00A62BC1" w:rsidRPr="0078177C" w:rsidRDefault="00A62BC1" w:rsidP="00A62BC1">
            <w:pPr>
              <w:widowControl w:val="0"/>
              <w:pBdr>
                <w:top w:val="nil"/>
                <w:left w:val="nil"/>
                <w:bottom w:val="nil"/>
                <w:right w:val="nil"/>
                <w:between w:val="nil"/>
              </w:pBdr>
              <w:tabs>
                <w:tab w:val="left" w:pos="300"/>
              </w:tabs>
              <w:spacing w:after="0" w:line="240" w:lineRule="auto"/>
              <w:ind w:right="272"/>
              <w:jc w:val="both"/>
              <w:rPr>
                <w:rFonts w:ascii="Times New Roman" w:eastAsia="Times New Roman" w:hAnsi="Times New Roman"/>
                <w:sz w:val="28"/>
                <w:szCs w:val="28"/>
              </w:rPr>
            </w:pPr>
            <w:r w:rsidRPr="0078177C">
              <w:rPr>
                <w:rFonts w:ascii="Times New Roman" w:eastAsia="Times New Roman" w:hAnsi="Times New Roman"/>
                <w:sz w:val="28"/>
                <w:szCs w:val="28"/>
              </w:rPr>
              <w:t xml:space="preserve"> - здатність до логічного мислення, узагальнення, конкретизації, розкладання складних питань на складові, виділяти головне від другорядного, виявляти закономірності;</w:t>
            </w:r>
          </w:p>
          <w:p w14:paraId="19B3DBC3" w14:textId="77777777" w:rsidR="00A62BC1" w:rsidRPr="0078177C" w:rsidRDefault="00A62BC1" w:rsidP="00A62BC1">
            <w:pPr>
              <w:widowControl w:val="0"/>
              <w:pBdr>
                <w:top w:val="nil"/>
                <w:left w:val="nil"/>
                <w:bottom w:val="nil"/>
                <w:right w:val="nil"/>
                <w:between w:val="nil"/>
              </w:pBdr>
              <w:tabs>
                <w:tab w:val="left" w:pos="300"/>
              </w:tabs>
              <w:spacing w:after="0" w:line="240" w:lineRule="auto"/>
              <w:ind w:right="272"/>
              <w:jc w:val="both"/>
              <w:rPr>
                <w:rFonts w:ascii="Times New Roman" w:eastAsia="Times New Roman" w:hAnsi="Times New Roman"/>
                <w:sz w:val="28"/>
                <w:szCs w:val="28"/>
              </w:rPr>
            </w:pPr>
            <w:r w:rsidRPr="0078177C">
              <w:rPr>
                <w:rFonts w:ascii="Times New Roman" w:eastAsia="Times New Roman" w:hAnsi="Times New Roman"/>
                <w:sz w:val="28"/>
                <w:szCs w:val="28"/>
              </w:rPr>
              <w:t xml:space="preserve"> - вміння встановлювати причинно-наслідкові зв’язки;</w:t>
            </w:r>
          </w:p>
          <w:p w14:paraId="24028D00" w14:textId="77777777" w:rsidR="00A62BC1" w:rsidRPr="0078177C" w:rsidRDefault="00A62BC1" w:rsidP="00A62BC1">
            <w:pPr>
              <w:widowControl w:val="0"/>
              <w:pBdr>
                <w:top w:val="nil"/>
                <w:left w:val="nil"/>
                <w:bottom w:val="nil"/>
                <w:right w:val="nil"/>
                <w:between w:val="nil"/>
              </w:pBdr>
              <w:tabs>
                <w:tab w:val="left" w:pos="300"/>
              </w:tabs>
              <w:spacing w:after="0" w:line="240" w:lineRule="auto"/>
              <w:ind w:right="272"/>
              <w:jc w:val="both"/>
              <w:rPr>
                <w:rFonts w:ascii="Times New Roman" w:eastAsia="Times New Roman" w:hAnsi="Times New Roman"/>
                <w:sz w:val="28"/>
                <w:szCs w:val="28"/>
              </w:rPr>
            </w:pPr>
            <w:r w:rsidRPr="0078177C">
              <w:rPr>
                <w:rFonts w:ascii="Times New Roman" w:eastAsia="Times New Roman" w:hAnsi="Times New Roman"/>
                <w:sz w:val="28"/>
                <w:szCs w:val="28"/>
              </w:rPr>
              <w:t xml:space="preserve"> - вміння аналізувати інформацію та робити висновки, критично оцінювати ситуації, прогнозувати та робити власні висновки</w:t>
            </w:r>
          </w:p>
        </w:tc>
      </w:tr>
      <w:tr w:rsidR="00B44F10" w:rsidRPr="0078177C" w14:paraId="546C1DCB" w14:textId="77777777" w:rsidTr="00A23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690"/>
        </w:trPr>
        <w:tc>
          <w:tcPr>
            <w:tcW w:w="588" w:type="dxa"/>
            <w:tcBorders>
              <w:top w:val="single" w:sz="2" w:space="0" w:color="auto"/>
              <w:left w:val="single" w:sz="2" w:space="0" w:color="auto"/>
              <w:bottom w:val="single" w:sz="2" w:space="0" w:color="auto"/>
              <w:right w:val="single" w:sz="2" w:space="0" w:color="auto"/>
            </w:tcBorders>
          </w:tcPr>
          <w:p w14:paraId="302ACAAB" w14:textId="77777777" w:rsidR="00A75FC4" w:rsidRPr="0078177C" w:rsidRDefault="00A62BC1" w:rsidP="00A75FC4">
            <w:pPr>
              <w:spacing w:after="0" w:line="240" w:lineRule="auto"/>
              <w:jc w:val="center"/>
              <w:rPr>
                <w:rFonts w:ascii="Times New Roman" w:hAnsi="Times New Roman"/>
                <w:sz w:val="28"/>
                <w:szCs w:val="28"/>
              </w:rPr>
            </w:pPr>
            <w:r w:rsidRPr="0078177C">
              <w:rPr>
                <w:rFonts w:ascii="Times New Roman" w:hAnsi="Times New Roman"/>
                <w:sz w:val="28"/>
                <w:szCs w:val="28"/>
              </w:rPr>
              <w:t>2</w:t>
            </w:r>
            <w:r w:rsidR="00A75FC4" w:rsidRPr="0078177C">
              <w:rPr>
                <w:rFonts w:ascii="Times New Roman" w:hAnsi="Times New Roman"/>
                <w:sz w:val="28"/>
                <w:szCs w:val="28"/>
              </w:rPr>
              <w:t>.</w:t>
            </w:r>
          </w:p>
        </w:tc>
        <w:tc>
          <w:tcPr>
            <w:tcW w:w="3662" w:type="dxa"/>
            <w:tcBorders>
              <w:top w:val="single" w:sz="4" w:space="0" w:color="000000"/>
              <w:left w:val="single" w:sz="4" w:space="0" w:color="000000"/>
              <w:bottom w:val="single" w:sz="4" w:space="0" w:color="000000"/>
              <w:right w:val="single" w:sz="4" w:space="0" w:color="000000"/>
            </w:tcBorders>
          </w:tcPr>
          <w:p w14:paraId="74ADDC08" w14:textId="77777777" w:rsidR="00A75FC4" w:rsidRPr="0078177C" w:rsidRDefault="00A75FC4" w:rsidP="00A75FC4">
            <w:pPr>
              <w:spacing w:after="0" w:line="240" w:lineRule="auto"/>
              <w:ind w:left="110"/>
              <w:rPr>
                <w:rFonts w:ascii="Times New Roman" w:eastAsia="Times New Roman" w:hAnsi="Times New Roman"/>
                <w:sz w:val="28"/>
                <w:szCs w:val="28"/>
              </w:rPr>
            </w:pPr>
            <w:r w:rsidRPr="0078177C">
              <w:rPr>
                <w:rFonts w:ascii="Times New Roman" w:eastAsia="Times New Roman" w:hAnsi="Times New Roman"/>
                <w:sz w:val="28"/>
                <w:szCs w:val="28"/>
                <w:highlight w:val="white"/>
              </w:rPr>
              <w:t>Відповідальність</w:t>
            </w:r>
          </w:p>
        </w:tc>
        <w:tc>
          <w:tcPr>
            <w:tcW w:w="5665" w:type="dxa"/>
            <w:tcBorders>
              <w:top w:val="single" w:sz="4" w:space="0" w:color="000000"/>
              <w:left w:val="single" w:sz="4" w:space="0" w:color="000000"/>
              <w:bottom w:val="single" w:sz="4" w:space="0" w:color="000000"/>
              <w:right w:val="single" w:sz="4" w:space="0" w:color="000000"/>
            </w:tcBorders>
          </w:tcPr>
          <w:p w14:paraId="4CDF1DE9" w14:textId="77777777" w:rsidR="00A75FC4" w:rsidRPr="0078177C" w:rsidRDefault="00474730" w:rsidP="00787316">
            <w:pPr>
              <w:tabs>
                <w:tab w:val="left" w:pos="612"/>
              </w:tabs>
              <w:spacing w:after="0" w:line="240" w:lineRule="auto"/>
              <w:ind w:right="125" w:firstLine="133"/>
              <w:jc w:val="both"/>
              <w:rPr>
                <w:rFonts w:ascii="Times New Roman" w:eastAsia="Times New Roman" w:hAnsi="Times New Roman"/>
                <w:sz w:val="28"/>
                <w:szCs w:val="28"/>
                <w:highlight w:val="white"/>
              </w:rPr>
            </w:pPr>
            <w:r w:rsidRPr="0078177C">
              <w:rPr>
                <w:rFonts w:ascii="Times New Roman" w:eastAsia="Times New Roman" w:hAnsi="Times New Roman"/>
                <w:sz w:val="28"/>
                <w:szCs w:val="28"/>
                <w:highlight w:val="white"/>
              </w:rPr>
              <w:t xml:space="preserve">- </w:t>
            </w:r>
            <w:r w:rsidR="00A75FC4" w:rsidRPr="0078177C">
              <w:rPr>
                <w:rFonts w:ascii="Times New Roman" w:eastAsia="Times New Roman" w:hAnsi="Times New Roman"/>
                <w:sz w:val="28"/>
                <w:szCs w:val="28"/>
                <w:highlight w:val="white"/>
              </w:rPr>
              <w:t>усвідомлення важливості якісного виконання своїх посадових обов'язків з дотриманням строків та встановлених процедур;</w:t>
            </w:r>
          </w:p>
          <w:p w14:paraId="268B48FD" w14:textId="77777777" w:rsidR="00A75FC4" w:rsidRPr="0078177C" w:rsidRDefault="00474730" w:rsidP="00787316">
            <w:pPr>
              <w:tabs>
                <w:tab w:val="left" w:pos="612"/>
              </w:tabs>
              <w:spacing w:after="0" w:line="240" w:lineRule="auto"/>
              <w:ind w:right="125" w:firstLine="142"/>
              <w:jc w:val="both"/>
              <w:rPr>
                <w:rFonts w:ascii="Times New Roman" w:eastAsia="Times New Roman" w:hAnsi="Times New Roman"/>
                <w:sz w:val="28"/>
                <w:szCs w:val="28"/>
                <w:highlight w:val="white"/>
              </w:rPr>
            </w:pPr>
            <w:r w:rsidRPr="0078177C">
              <w:rPr>
                <w:rFonts w:ascii="Times New Roman" w:eastAsia="Times New Roman" w:hAnsi="Times New Roman"/>
                <w:sz w:val="28"/>
                <w:szCs w:val="28"/>
                <w:highlight w:val="white"/>
              </w:rPr>
              <w:t xml:space="preserve">- </w:t>
            </w:r>
            <w:r w:rsidR="00A75FC4" w:rsidRPr="0078177C">
              <w:rPr>
                <w:rFonts w:ascii="Times New Roman" w:eastAsia="Times New Roman" w:hAnsi="Times New Roman"/>
                <w:sz w:val="28"/>
                <w:szCs w:val="28"/>
                <w:highlight w:val="white"/>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487BE77A" w14:textId="77777777" w:rsidR="00A75FC4" w:rsidRPr="0078177C" w:rsidRDefault="00474730" w:rsidP="00787316">
            <w:pPr>
              <w:tabs>
                <w:tab w:val="left" w:pos="612"/>
              </w:tabs>
              <w:spacing w:after="0" w:line="240" w:lineRule="auto"/>
              <w:ind w:right="125" w:firstLine="133"/>
              <w:jc w:val="both"/>
              <w:rPr>
                <w:rFonts w:ascii="Times New Roman" w:eastAsia="Times New Roman" w:hAnsi="Times New Roman"/>
                <w:sz w:val="28"/>
                <w:szCs w:val="28"/>
                <w:highlight w:val="white"/>
              </w:rPr>
            </w:pPr>
            <w:r w:rsidRPr="0078177C">
              <w:rPr>
                <w:rFonts w:ascii="Times New Roman" w:eastAsia="Times New Roman" w:hAnsi="Times New Roman"/>
                <w:sz w:val="28"/>
                <w:szCs w:val="28"/>
                <w:highlight w:val="white"/>
              </w:rPr>
              <w:t xml:space="preserve">- </w:t>
            </w:r>
            <w:r w:rsidR="00A75FC4" w:rsidRPr="0078177C">
              <w:rPr>
                <w:rFonts w:ascii="Times New Roman" w:eastAsia="Times New Roman" w:hAnsi="Times New Roman"/>
                <w:sz w:val="28"/>
                <w:szCs w:val="28"/>
                <w:highlight w:val="white"/>
              </w:rPr>
              <w:t>здатність брати на себе зобов’язання, чітко їх дотримуватись і виконувати</w:t>
            </w:r>
          </w:p>
        </w:tc>
      </w:tr>
      <w:tr w:rsidR="00B44F10" w:rsidRPr="0078177C" w14:paraId="3B44C368" w14:textId="77777777" w:rsidTr="00A23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690"/>
        </w:trPr>
        <w:tc>
          <w:tcPr>
            <w:tcW w:w="588" w:type="dxa"/>
            <w:tcBorders>
              <w:top w:val="single" w:sz="2" w:space="0" w:color="auto"/>
              <w:left w:val="single" w:sz="2" w:space="0" w:color="auto"/>
              <w:bottom w:val="single" w:sz="2" w:space="0" w:color="auto"/>
              <w:right w:val="single" w:sz="2" w:space="0" w:color="auto"/>
            </w:tcBorders>
          </w:tcPr>
          <w:p w14:paraId="52BFD2DB" w14:textId="77777777" w:rsidR="00A75FC4" w:rsidRPr="0078177C" w:rsidRDefault="002C4970" w:rsidP="00A75FC4">
            <w:pPr>
              <w:spacing w:after="0" w:line="240" w:lineRule="auto"/>
              <w:jc w:val="center"/>
              <w:rPr>
                <w:rFonts w:ascii="Times New Roman" w:hAnsi="Times New Roman"/>
                <w:sz w:val="28"/>
                <w:szCs w:val="28"/>
              </w:rPr>
            </w:pPr>
            <w:r w:rsidRPr="0078177C">
              <w:rPr>
                <w:rFonts w:ascii="Times New Roman" w:hAnsi="Times New Roman"/>
                <w:sz w:val="28"/>
                <w:szCs w:val="28"/>
              </w:rPr>
              <w:t>3</w:t>
            </w:r>
            <w:r w:rsidR="00A75FC4" w:rsidRPr="0078177C">
              <w:rPr>
                <w:rFonts w:ascii="Times New Roman" w:hAnsi="Times New Roman"/>
                <w:sz w:val="28"/>
                <w:szCs w:val="28"/>
              </w:rPr>
              <w:t>.</w:t>
            </w:r>
          </w:p>
        </w:tc>
        <w:tc>
          <w:tcPr>
            <w:tcW w:w="3662" w:type="dxa"/>
            <w:tcBorders>
              <w:top w:val="single" w:sz="4" w:space="0" w:color="000000"/>
              <w:left w:val="single" w:sz="4" w:space="0" w:color="000000"/>
              <w:bottom w:val="single" w:sz="4" w:space="0" w:color="000000"/>
              <w:right w:val="single" w:sz="4" w:space="0" w:color="000000"/>
            </w:tcBorders>
          </w:tcPr>
          <w:p w14:paraId="2408FACB" w14:textId="77777777" w:rsidR="00A75FC4" w:rsidRPr="0078177C" w:rsidRDefault="00A75FC4" w:rsidP="00A75FC4">
            <w:pPr>
              <w:spacing w:after="0" w:line="240" w:lineRule="auto"/>
              <w:ind w:left="110"/>
              <w:rPr>
                <w:rFonts w:ascii="Times New Roman" w:eastAsia="Times New Roman" w:hAnsi="Times New Roman"/>
                <w:sz w:val="28"/>
                <w:szCs w:val="28"/>
                <w:highlight w:val="white"/>
              </w:rPr>
            </w:pPr>
            <w:r w:rsidRPr="0078177C">
              <w:rPr>
                <w:rFonts w:ascii="Times New Roman" w:eastAsia="Times New Roman" w:hAnsi="Times New Roman"/>
                <w:sz w:val="28"/>
                <w:szCs w:val="28"/>
                <w:highlight w:val="white"/>
              </w:rPr>
              <w:t>Цифрова грамотність</w:t>
            </w:r>
          </w:p>
        </w:tc>
        <w:tc>
          <w:tcPr>
            <w:tcW w:w="5665" w:type="dxa"/>
            <w:tcBorders>
              <w:top w:val="single" w:sz="4" w:space="0" w:color="000000"/>
              <w:left w:val="single" w:sz="4" w:space="0" w:color="000000"/>
              <w:bottom w:val="single" w:sz="4" w:space="0" w:color="000000"/>
              <w:right w:val="single" w:sz="4" w:space="0" w:color="000000"/>
            </w:tcBorders>
          </w:tcPr>
          <w:p w14:paraId="078A126B" w14:textId="77777777" w:rsidR="00A75FC4" w:rsidRPr="0078177C" w:rsidRDefault="00474730" w:rsidP="00474730">
            <w:pPr>
              <w:tabs>
                <w:tab w:val="left" w:pos="754"/>
                <w:tab w:val="left" w:pos="1037"/>
              </w:tabs>
              <w:spacing w:after="0" w:line="240" w:lineRule="auto"/>
              <w:ind w:right="125"/>
              <w:jc w:val="both"/>
              <w:rPr>
                <w:rFonts w:ascii="Times New Roman" w:eastAsia="Times New Roman" w:hAnsi="Times New Roman"/>
                <w:sz w:val="28"/>
                <w:szCs w:val="28"/>
                <w:highlight w:val="white"/>
              </w:rPr>
            </w:pPr>
            <w:r w:rsidRPr="0078177C">
              <w:rPr>
                <w:rFonts w:ascii="Times New Roman" w:eastAsia="Times New Roman" w:hAnsi="Times New Roman"/>
                <w:sz w:val="28"/>
                <w:szCs w:val="28"/>
                <w:highlight w:val="white"/>
              </w:rPr>
              <w:t xml:space="preserve"> - </w:t>
            </w:r>
            <w:r w:rsidR="00A75FC4" w:rsidRPr="0078177C">
              <w:rPr>
                <w:rFonts w:ascii="Times New Roman" w:eastAsia="Times New Roman" w:hAnsi="Times New Roman"/>
                <w:sz w:val="28"/>
                <w:szCs w:val="28"/>
                <w:highlight w:val="white"/>
              </w:rPr>
              <w:t>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14:paraId="56F15016" w14:textId="77777777" w:rsidR="00A75FC4" w:rsidRPr="0078177C" w:rsidRDefault="00474730" w:rsidP="00787316">
            <w:pPr>
              <w:tabs>
                <w:tab w:val="left" w:pos="754"/>
                <w:tab w:val="left" w:pos="1037"/>
              </w:tabs>
              <w:spacing w:after="0" w:line="240" w:lineRule="auto"/>
              <w:ind w:right="125" w:firstLine="133"/>
              <w:jc w:val="both"/>
              <w:rPr>
                <w:rFonts w:ascii="Times New Roman" w:eastAsia="Times New Roman" w:hAnsi="Times New Roman"/>
                <w:sz w:val="28"/>
                <w:szCs w:val="28"/>
                <w:highlight w:val="white"/>
              </w:rPr>
            </w:pPr>
            <w:r w:rsidRPr="0078177C">
              <w:rPr>
                <w:rFonts w:ascii="Times New Roman" w:eastAsia="Times New Roman" w:hAnsi="Times New Roman"/>
                <w:sz w:val="28"/>
                <w:szCs w:val="28"/>
                <w:highlight w:val="white"/>
              </w:rPr>
              <w:t xml:space="preserve">- </w:t>
            </w:r>
            <w:r w:rsidR="00A75FC4" w:rsidRPr="0078177C">
              <w:rPr>
                <w:rFonts w:ascii="Times New Roman" w:eastAsia="Times New Roman" w:hAnsi="Times New Roman"/>
                <w:sz w:val="28"/>
                <w:szCs w:val="28"/>
                <w:highlight w:val="white"/>
              </w:rPr>
              <w:t>вміння ви</w:t>
            </w:r>
            <w:r w:rsidRPr="0078177C">
              <w:rPr>
                <w:rFonts w:ascii="Times New Roman" w:eastAsia="Times New Roman" w:hAnsi="Times New Roman"/>
                <w:sz w:val="28"/>
                <w:szCs w:val="28"/>
                <w:highlight w:val="white"/>
              </w:rPr>
              <w:t xml:space="preserve">користовувати сервіси інтернету </w:t>
            </w:r>
            <w:r w:rsidR="00A75FC4" w:rsidRPr="0078177C">
              <w:rPr>
                <w:rFonts w:ascii="Times New Roman" w:eastAsia="Times New Roman" w:hAnsi="Times New Roman"/>
                <w:sz w:val="28"/>
                <w:szCs w:val="28"/>
                <w:highlight w:val="white"/>
              </w:rPr>
              <w:t xml:space="preserve">для ефективного пошуку потрібної інформації; вміння перевіряти надійність джерел і достовірність даних та інформації у цифровому середовищі; </w:t>
            </w:r>
          </w:p>
          <w:p w14:paraId="029A4532" w14:textId="77777777" w:rsidR="00A75FC4" w:rsidRPr="0078177C" w:rsidRDefault="00474730" w:rsidP="00787316">
            <w:pPr>
              <w:tabs>
                <w:tab w:val="left" w:pos="754"/>
                <w:tab w:val="left" w:pos="1037"/>
              </w:tabs>
              <w:spacing w:after="0" w:line="240" w:lineRule="auto"/>
              <w:ind w:right="125" w:firstLine="133"/>
              <w:jc w:val="both"/>
              <w:rPr>
                <w:rFonts w:ascii="Times New Roman" w:eastAsia="Times New Roman" w:hAnsi="Times New Roman"/>
                <w:sz w:val="28"/>
                <w:szCs w:val="28"/>
                <w:highlight w:val="white"/>
              </w:rPr>
            </w:pPr>
            <w:r w:rsidRPr="0078177C">
              <w:rPr>
                <w:rFonts w:ascii="Times New Roman" w:eastAsia="Times New Roman" w:hAnsi="Times New Roman"/>
                <w:sz w:val="28"/>
                <w:szCs w:val="28"/>
                <w:highlight w:val="white"/>
              </w:rPr>
              <w:t xml:space="preserve"> - </w:t>
            </w:r>
            <w:r w:rsidR="00A75FC4" w:rsidRPr="0078177C">
              <w:rPr>
                <w:rFonts w:ascii="Times New Roman" w:eastAsia="Times New Roman" w:hAnsi="Times New Roman"/>
                <w:sz w:val="28"/>
                <w:szCs w:val="28"/>
                <w:highlight w:val="white"/>
              </w:rPr>
              <w:t>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14:paraId="735D4389" w14:textId="77777777" w:rsidR="00A75FC4" w:rsidRPr="0078177C" w:rsidRDefault="00474730" w:rsidP="00787316">
            <w:pPr>
              <w:tabs>
                <w:tab w:val="left" w:pos="754"/>
                <w:tab w:val="left" w:pos="1037"/>
              </w:tabs>
              <w:spacing w:after="0" w:line="240" w:lineRule="auto"/>
              <w:ind w:right="125" w:firstLine="133"/>
              <w:jc w:val="both"/>
              <w:rPr>
                <w:rFonts w:ascii="Times New Roman" w:eastAsia="Times New Roman" w:hAnsi="Times New Roman"/>
                <w:sz w:val="28"/>
                <w:szCs w:val="28"/>
                <w:highlight w:val="white"/>
              </w:rPr>
            </w:pPr>
            <w:bookmarkStart w:id="1" w:name="_heading=h.30j0zll" w:colFirst="0" w:colLast="0"/>
            <w:bookmarkEnd w:id="1"/>
            <w:r w:rsidRPr="0078177C">
              <w:rPr>
                <w:rFonts w:ascii="Times New Roman" w:eastAsia="Times New Roman" w:hAnsi="Times New Roman"/>
                <w:sz w:val="28"/>
                <w:szCs w:val="28"/>
                <w:highlight w:val="white"/>
              </w:rPr>
              <w:t xml:space="preserve">- </w:t>
            </w:r>
            <w:r w:rsidR="00A75FC4" w:rsidRPr="0078177C">
              <w:rPr>
                <w:rFonts w:ascii="Times New Roman" w:eastAsia="Times New Roman" w:hAnsi="Times New Roman"/>
                <w:sz w:val="28"/>
                <w:szCs w:val="28"/>
                <w:highlight w:val="white"/>
              </w:rPr>
              <w:t>здатність уникати небезпек в цифровому середовищі, захищати особисті та конфіденційні дані;</w:t>
            </w:r>
          </w:p>
          <w:p w14:paraId="5BF4DDB3" w14:textId="77777777" w:rsidR="00A75FC4" w:rsidRPr="0078177C" w:rsidRDefault="00474730" w:rsidP="00787316">
            <w:pPr>
              <w:tabs>
                <w:tab w:val="left" w:pos="754"/>
                <w:tab w:val="left" w:pos="1037"/>
              </w:tabs>
              <w:spacing w:after="0" w:line="240" w:lineRule="auto"/>
              <w:ind w:right="125"/>
              <w:jc w:val="both"/>
              <w:rPr>
                <w:rFonts w:ascii="Times New Roman" w:eastAsia="Times New Roman" w:hAnsi="Times New Roman"/>
                <w:sz w:val="28"/>
                <w:szCs w:val="28"/>
                <w:highlight w:val="white"/>
              </w:rPr>
            </w:pPr>
            <w:r w:rsidRPr="0078177C">
              <w:rPr>
                <w:rFonts w:ascii="Times New Roman" w:eastAsia="Times New Roman" w:hAnsi="Times New Roman"/>
                <w:sz w:val="28"/>
                <w:szCs w:val="28"/>
                <w:highlight w:val="white"/>
              </w:rPr>
              <w:lastRenderedPageBreak/>
              <w:t xml:space="preserve">- </w:t>
            </w:r>
            <w:r w:rsidR="00A75FC4" w:rsidRPr="0078177C">
              <w:rPr>
                <w:rFonts w:ascii="Times New Roman" w:eastAsia="Times New Roman" w:hAnsi="Times New Roman"/>
                <w:sz w:val="28"/>
                <w:szCs w:val="28"/>
                <w:highlight w:val="white"/>
              </w:rPr>
              <w:t>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14:paraId="5BEA0167" w14:textId="4744E3EE" w:rsidR="00A75FC4" w:rsidRPr="0078177C" w:rsidRDefault="00474730" w:rsidP="00787316">
            <w:pPr>
              <w:tabs>
                <w:tab w:val="left" w:pos="754"/>
                <w:tab w:val="left" w:pos="1037"/>
              </w:tabs>
              <w:spacing w:after="0" w:line="240" w:lineRule="auto"/>
              <w:ind w:right="125" w:firstLine="133"/>
              <w:jc w:val="both"/>
              <w:rPr>
                <w:rFonts w:ascii="Times New Roman" w:eastAsia="Times New Roman" w:hAnsi="Times New Roman"/>
                <w:sz w:val="28"/>
                <w:szCs w:val="28"/>
                <w:highlight w:val="white"/>
              </w:rPr>
            </w:pPr>
            <w:r w:rsidRPr="0078177C">
              <w:rPr>
                <w:rFonts w:ascii="Times New Roman" w:eastAsia="Times New Roman" w:hAnsi="Times New Roman"/>
                <w:sz w:val="28"/>
                <w:szCs w:val="28"/>
                <w:highlight w:val="white"/>
              </w:rPr>
              <w:t xml:space="preserve"> - </w:t>
            </w:r>
            <w:r w:rsidR="00A75FC4" w:rsidRPr="0078177C">
              <w:rPr>
                <w:rFonts w:ascii="Times New Roman" w:eastAsia="Times New Roman" w:hAnsi="Times New Roman"/>
                <w:sz w:val="28"/>
                <w:szCs w:val="28"/>
                <w:highlight w:val="white"/>
              </w:rPr>
              <w:t>здатність використовувати відкриті цифрові ресурси для власного професійного розвитку</w:t>
            </w:r>
            <w:r w:rsidR="00496F29" w:rsidRPr="0078177C">
              <w:rPr>
                <w:rFonts w:ascii="Times New Roman" w:eastAsia="Times New Roman" w:hAnsi="Times New Roman"/>
                <w:sz w:val="28"/>
                <w:szCs w:val="28"/>
                <w:highlight w:val="white"/>
              </w:rPr>
              <w:t>.</w:t>
            </w:r>
          </w:p>
        </w:tc>
      </w:tr>
      <w:tr w:rsidR="00A23B0B" w:rsidRPr="0078177C" w14:paraId="552BA7F6" w14:textId="77777777" w:rsidTr="00A23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690"/>
        </w:trPr>
        <w:tc>
          <w:tcPr>
            <w:tcW w:w="588" w:type="dxa"/>
            <w:tcBorders>
              <w:top w:val="single" w:sz="2" w:space="0" w:color="auto"/>
              <w:left w:val="single" w:sz="2" w:space="0" w:color="auto"/>
              <w:bottom w:val="single" w:sz="2" w:space="0" w:color="auto"/>
              <w:right w:val="single" w:sz="2" w:space="0" w:color="auto"/>
            </w:tcBorders>
          </w:tcPr>
          <w:p w14:paraId="52B8CAA4" w14:textId="10DF316B" w:rsidR="00A23B0B" w:rsidRPr="0078177C" w:rsidRDefault="00A23B0B" w:rsidP="00A75FC4">
            <w:pPr>
              <w:spacing w:after="0" w:line="240" w:lineRule="auto"/>
              <w:jc w:val="center"/>
              <w:rPr>
                <w:rFonts w:ascii="Times New Roman" w:hAnsi="Times New Roman"/>
                <w:sz w:val="28"/>
                <w:szCs w:val="28"/>
              </w:rPr>
            </w:pPr>
            <w:r w:rsidRPr="0078177C">
              <w:rPr>
                <w:rFonts w:ascii="Times New Roman" w:hAnsi="Times New Roman"/>
                <w:sz w:val="28"/>
                <w:szCs w:val="28"/>
              </w:rPr>
              <w:lastRenderedPageBreak/>
              <w:t>4.</w:t>
            </w:r>
          </w:p>
        </w:tc>
        <w:tc>
          <w:tcPr>
            <w:tcW w:w="3662" w:type="dxa"/>
            <w:tcBorders>
              <w:top w:val="single" w:sz="4" w:space="0" w:color="000000"/>
              <w:left w:val="single" w:sz="4" w:space="0" w:color="000000"/>
              <w:bottom w:val="single" w:sz="4" w:space="0" w:color="000000"/>
              <w:right w:val="single" w:sz="4" w:space="0" w:color="000000"/>
            </w:tcBorders>
          </w:tcPr>
          <w:p w14:paraId="1642EA18" w14:textId="505270AE" w:rsidR="00A23B0B" w:rsidRPr="0078177C" w:rsidRDefault="00A23B0B" w:rsidP="00A75FC4">
            <w:pPr>
              <w:spacing w:after="0" w:line="240" w:lineRule="auto"/>
              <w:ind w:left="110"/>
              <w:rPr>
                <w:rFonts w:ascii="Times New Roman" w:eastAsia="Times New Roman" w:hAnsi="Times New Roman"/>
                <w:sz w:val="28"/>
                <w:szCs w:val="28"/>
                <w:highlight w:val="white"/>
              </w:rPr>
            </w:pPr>
            <w:r w:rsidRPr="0078177C">
              <w:rPr>
                <w:rFonts w:ascii="Times New Roman" w:eastAsia="Times New Roman" w:hAnsi="Times New Roman"/>
                <w:color w:val="000000"/>
                <w:sz w:val="28"/>
                <w:szCs w:val="28"/>
              </w:rPr>
              <w:t>Комунікація та взаємодія</w:t>
            </w:r>
          </w:p>
        </w:tc>
        <w:tc>
          <w:tcPr>
            <w:tcW w:w="5665" w:type="dxa"/>
            <w:tcBorders>
              <w:top w:val="single" w:sz="4" w:space="0" w:color="000000"/>
              <w:left w:val="single" w:sz="4" w:space="0" w:color="000000"/>
              <w:bottom w:val="single" w:sz="4" w:space="0" w:color="000000"/>
              <w:right w:val="single" w:sz="4" w:space="0" w:color="000000"/>
            </w:tcBorders>
          </w:tcPr>
          <w:p w14:paraId="228C9136" w14:textId="77777777" w:rsidR="00A23B0B" w:rsidRPr="0078177C" w:rsidRDefault="00A23B0B" w:rsidP="00A23B0B">
            <w:pPr>
              <w:widowControl w:val="0"/>
              <w:numPr>
                <w:ilvl w:val="0"/>
                <w:numId w:val="1"/>
              </w:numPr>
              <w:pBdr>
                <w:top w:val="nil"/>
                <w:left w:val="nil"/>
                <w:bottom w:val="nil"/>
                <w:right w:val="nil"/>
                <w:between w:val="nil"/>
              </w:pBdr>
              <w:tabs>
                <w:tab w:val="left" w:pos="420"/>
              </w:tabs>
              <w:spacing w:after="0" w:line="240" w:lineRule="auto"/>
              <w:ind w:left="178" w:right="135" w:firstLine="1"/>
              <w:jc w:val="both"/>
              <w:rPr>
                <w:rFonts w:ascii="Times New Roman" w:eastAsia="Times New Roman" w:hAnsi="Times New Roman"/>
                <w:color w:val="000000"/>
                <w:sz w:val="28"/>
                <w:szCs w:val="28"/>
              </w:rPr>
            </w:pPr>
            <w:r w:rsidRPr="0078177C">
              <w:rPr>
                <w:rFonts w:ascii="Times New Roman" w:eastAsia="Times New Roman" w:hAnsi="Times New Roman"/>
                <w:color w:val="000000"/>
                <w:sz w:val="28"/>
                <w:szCs w:val="28"/>
              </w:rPr>
              <w:t>вміння визначати заінтересовані і впливові сторони та розбудовувати партнерські відносини;</w:t>
            </w:r>
          </w:p>
          <w:p w14:paraId="05AB8908" w14:textId="77777777" w:rsidR="00A23B0B" w:rsidRPr="0078177C" w:rsidRDefault="00A23B0B" w:rsidP="00A23B0B">
            <w:pPr>
              <w:widowControl w:val="0"/>
              <w:numPr>
                <w:ilvl w:val="0"/>
                <w:numId w:val="1"/>
              </w:numPr>
              <w:pBdr>
                <w:top w:val="nil"/>
                <w:left w:val="nil"/>
                <w:bottom w:val="nil"/>
                <w:right w:val="nil"/>
                <w:between w:val="nil"/>
              </w:pBdr>
              <w:tabs>
                <w:tab w:val="left" w:pos="269"/>
              </w:tabs>
              <w:spacing w:after="0" w:line="240" w:lineRule="auto"/>
              <w:ind w:left="178" w:right="135" w:firstLine="1"/>
              <w:jc w:val="both"/>
              <w:rPr>
                <w:rFonts w:ascii="Times New Roman" w:eastAsia="Times New Roman" w:hAnsi="Times New Roman"/>
                <w:color w:val="000000"/>
                <w:sz w:val="28"/>
                <w:szCs w:val="28"/>
              </w:rPr>
            </w:pPr>
            <w:r w:rsidRPr="0078177C">
              <w:rPr>
                <w:rFonts w:ascii="Times New Roman" w:eastAsia="Times New Roman" w:hAnsi="Times New Roman"/>
                <w:color w:val="000000"/>
                <w:sz w:val="28"/>
                <w:szCs w:val="28"/>
              </w:rPr>
              <w:t xml:space="preserve"> здатність ефективно взаємодіяти – дослухатися, сприймати та викладати думку;</w:t>
            </w:r>
          </w:p>
          <w:p w14:paraId="20B4A52A" w14:textId="77777777" w:rsidR="00A23B0B" w:rsidRPr="0078177C" w:rsidRDefault="00A23B0B" w:rsidP="00A23B0B">
            <w:pPr>
              <w:widowControl w:val="0"/>
              <w:numPr>
                <w:ilvl w:val="0"/>
                <w:numId w:val="1"/>
              </w:numPr>
              <w:pBdr>
                <w:top w:val="nil"/>
                <w:left w:val="nil"/>
                <w:bottom w:val="nil"/>
                <w:right w:val="nil"/>
                <w:between w:val="nil"/>
              </w:pBdr>
              <w:tabs>
                <w:tab w:val="left" w:pos="178"/>
              </w:tabs>
              <w:spacing w:after="0" w:line="240" w:lineRule="auto"/>
              <w:ind w:left="178" w:right="135" w:firstLine="1"/>
              <w:jc w:val="both"/>
              <w:rPr>
                <w:rFonts w:ascii="Times New Roman" w:eastAsia="Times New Roman" w:hAnsi="Times New Roman"/>
                <w:color w:val="000000"/>
                <w:sz w:val="28"/>
                <w:szCs w:val="28"/>
              </w:rPr>
            </w:pPr>
            <w:r w:rsidRPr="0078177C">
              <w:rPr>
                <w:rFonts w:ascii="Times New Roman" w:eastAsia="Times New Roman" w:hAnsi="Times New Roman"/>
                <w:color w:val="000000"/>
                <w:sz w:val="28"/>
                <w:szCs w:val="28"/>
              </w:rPr>
              <w:t>вміння публічно виступати перед аудиторією;</w:t>
            </w:r>
          </w:p>
          <w:p w14:paraId="201B5F81" w14:textId="4D310B02" w:rsidR="00A23B0B" w:rsidRPr="0078177C" w:rsidRDefault="00A23B0B" w:rsidP="00A23B0B">
            <w:pPr>
              <w:tabs>
                <w:tab w:val="left" w:pos="754"/>
                <w:tab w:val="left" w:pos="1037"/>
              </w:tabs>
              <w:spacing w:after="0" w:line="240" w:lineRule="auto"/>
              <w:ind w:right="125"/>
              <w:jc w:val="both"/>
              <w:rPr>
                <w:rFonts w:ascii="Times New Roman" w:eastAsia="Times New Roman" w:hAnsi="Times New Roman"/>
                <w:sz w:val="28"/>
                <w:szCs w:val="28"/>
                <w:highlight w:val="white"/>
              </w:rPr>
            </w:pPr>
            <w:r w:rsidRPr="0078177C">
              <w:rPr>
                <w:rFonts w:ascii="Times New Roman" w:eastAsia="Times New Roman" w:hAnsi="Times New Roman"/>
                <w:color w:val="000000"/>
                <w:sz w:val="28"/>
                <w:szCs w:val="28"/>
              </w:rPr>
              <w:t>здатність переконувати інших за допомогою аргументів та послідовної комунікації</w:t>
            </w:r>
          </w:p>
        </w:tc>
      </w:tr>
      <w:tr w:rsidR="00B44F10" w:rsidRPr="0078177C" w14:paraId="73B6B829" w14:textId="77777777" w:rsidTr="00A23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140"/>
        </w:trPr>
        <w:tc>
          <w:tcPr>
            <w:tcW w:w="9915" w:type="dxa"/>
            <w:gridSpan w:val="3"/>
            <w:tcBorders>
              <w:top w:val="single" w:sz="2" w:space="0" w:color="auto"/>
              <w:left w:val="single" w:sz="2" w:space="0" w:color="auto"/>
              <w:bottom w:val="single" w:sz="2" w:space="0" w:color="auto"/>
              <w:right w:val="single" w:sz="2" w:space="0" w:color="auto"/>
            </w:tcBorders>
          </w:tcPr>
          <w:p w14:paraId="58093157" w14:textId="77777777" w:rsidR="00D779EC" w:rsidRPr="0078177C" w:rsidRDefault="00D779EC" w:rsidP="00DD3E4D">
            <w:pPr>
              <w:spacing w:after="0" w:line="240" w:lineRule="auto"/>
              <w:jc w:val="center"/>
              <w:rPr>
                <w:rFonts w:ascii="Times New Roman" w:hAnsi="Times New Roman"/>
                <w:b/>
                <w:sz w:val="28"/>
                <w:szCs w:val="28"/>
              </w:rPr>
            </w:pPr>
            <w:r w:rsidRPr="0078177C">
              <w:rPr>
                <w:rFonts w:ascii="Times New Roman" w:hAnsi="Times New Roman"/>
                <w:b/>
                <w:sz w:val="28"/>
                <w:szCs w:val="28"/>
              </w:rPr>
              <w:t>Професійні знання</w:t>
            </w:r>
          </w:p>
        </w:tc>
      </w:tr>
      <w:tr w:rsidR="00B44F10" w:rsidRPr="0078177C" w14:paraId="6C44E294" w14:textId="77777777" w:rsidTr="00A23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300"/>
        </w:trPr>
        <w:tc>
          <w:tcPr>
            <w:tcW w:w="4250" w:type="dxa"/>
            <w:gridSpan w:val="2"/>
            <w:tcBorders>
              <w:top w:val="single" w:sz="2" w:space="0" w:color="auto"/>
              <w:left w:val="single" w:sz="2" w:space="0" w:color="auto"/>
              <w:bottom w:val="single" w:sz="2" w:space="0" w:color="auto"/>
              <w:right w:val="single" w:sz="2" w:space="0" w:color="auto"/>
            </w:tcBorders>
          </w:tcPr>
          <w:p w14:paraId="43C3E9C4" w14:textId="77777777" w:rsidR="00D779EC" w:rsidRPr="0078177C" w:rsidRDefault="00D779EC" w:rsidP="00DD3E4D">
            <w:pPr>
              <w:spacing w:after="0" w:line="240" w:lineRule="auto"/>
              <w:rPr>
                <w:rFonts w:ascii="Times New Roman" w:hAnsi="Times New Roman"/>
                <w:b/>
                <w:sz w:val="28"/>
                <w:szCs w:val="28"/>
              </w:rPr>
            </w:pPr>
            <w:r w:rsidRPr="0078177C">
              <w:rPr>
                <w:rFonts w:ascii="Times New Roman" w:hAnsi="Times New Roman"/>
                <w:b/>
                <w:sz w:val="28"/>
                <w:szCs w:val="28"/>
              </w:rPr>
              <w:t>Вимога</w:t>
            </w:r>
          </w:p>
        </w:tc>
        <w:tc>
          <w:tcPr>
            <w:tcW w:w="5665" w:type="dxa"/>
            <w:tcBorders>
              <w:top w:val="single" w:sz="2" w:space="0" w:color="auto"/>
              <w:left w:val="single" w:sz="2" w:space="0" w:color="auto"/>
              <w:bottom w:val="single" w:sz="2" w:space="0" w:color="auto"/>
              <w:right w:val="single" w:sz="2" w:space="0" w:color="auto"/>
            </w:tcBorders>
          </w:tcPr>
          <w:p w14:paraId="4DEBDB32" w14:textId="77777777" w:rsidR="00D779EC" w:rsidRPr="0078177C" w:rsidRDefault="00D779EC" w:rsidP="00DD3E4D">
            <w:pPr>
              <w:spacing w:after="0" w:line="240" w:lineRule="auto"/>
              <w:rPr>
                <w:rFonts w:ascii="Times New Roman" w:hAnsi="Times New Roman"/>
                <w:b/>
                <w:sz w:val="28"/>
                <w:szCs w:val="28"/>
              </w:rPr>
            </w:pPr>
            <w:r w:rsidRPr="0078177C">
              <w:rPr>
                <w:rFonts w:ascii="Times New Roman" w:hAnsi="Times New Roman"/>
                <w:b/>
                <w:sz w:val="28"/>
                <w:szCs w:val="28"/>
              </w:rPr>
              <w:t>Компоненти вимоги</w:t>
            </w:r>
          </w:p>
        </w:tc>
      </w:tr>
      <w:tr w:rsidR="00B44F10" w:rsidRPr="0078177C" w14:paraId="329ED579" w14:textId="77777777" w:rsidTr="00A23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690"/>
        </w:trPr>
        <w:tc>
          <w:tcPr>
            <w:tcW w:w="588" w:type="dxa"/>
            <w:tcBorders>
              <w:top w:val="single" w:sz="2" w:space="0" w:color="auto"/>
              <w:left w:val="single" w:sz="2" w:space="0" w:color="auto"/>
              <w:bottom w:val="single" w:sz="2" w:space="0" w:color="auto"/>
              <w:right w:val="single" w:sz="2" w:space="0" w:color="auto"/>
            </w:tcBorders>
          </w:tcPr>
          <w:p w14:paraId="29B54AAB" w14:textId="77777777" w:rsidR="00D779EC" w:rsidRPr="0078177C" w:rsidRDefault="00D779EC" w:rsidP="00DD3E4D">
            <w:pPr>
              <w:spacing w:after="0" w:line="240" w:lineRule="auto"/>
              <w:jc w:val="center"/>
              <w:rPr>
                <w:rFonts w:ascii="Times New Roman" w:hAnsi="Times New Roman"/>
                <w:sz w:val="28"/>
                <w:szCs w:val="28"/>
              </w:rPr>
            </w:pPr>
            <w:r w:rsidRPr="0078177C">
              <w:rPr>
                <w:rFonts w:ascii="Times New Roman" w:hAnsi="Times New Roman"/>
                <w:sz w:val="28"/>
                <w:szCs w:val="28"/>
              </w:rPr>
              <w:t>1.</w:t>
            </w:r>
          </w:p>
        </w:tc>
        <w:tc>
          <w:tcPr>
            <w:tcW w:w="3662" w:type="dxa"/>
            <w:tcBorders>
              <w:top w:val="single" w:sz="2" w:space="0" w:color="auto"/>
              <w:left w:val="single" w:sz="2" w:space="0" w:color="auto"/>
              <w:bottom w:val="single" w:sz="2" w:space="0" w:color="auto"/>
              <w:right w:val="single" w:sz="2" w:space="0" w:color="auto"/>
            </w:tcBorders>
          </w:tcPr>
          <w:p w14:paraId="2AFE4230" w14:textId="77777777" w:rsidR="00D779EC" w:rsidRPr="0078177C" w:rsidRDefault="00D779EC" w:rsidP="00DD3E4D">
            <w:pPr>
              <w:spacing w:after="0" w:line="240" w:lineRule="auto"/>
              <w:rPr>
                <w:rFonts w:ascii="Times New Roman" w:hAnsi="Times New Roman"/>
                <w:b/>
                <w:sz w:val="28"/>
                <w:szCs w:val="28"/>
              </w:rPr>
            </w:pPr>
            <w:r w:rsidRPr="0078177C">
              <w:rPr>
                <w:rFonts w:ascii="Times New Roman" w:hAnsi="Times New Roman"/>
                <w:b/>
                <w:sz w:val="28"/>
                <w:szCs w:val="28"/>
              </w:rPr>
              <w:t>Знання законодавства</w:t>
            </w:r>
          </w:p>
        </w:tc>
        <w:tc>
          <w:tcPr>
            <w:tcW w:w="5665" w:type="dxa"/>
            <w:tcBorders>
              <w:top w:val="single" w:sz="2" w:space="0" w:color="auto"/>
              <w:left w:val="single" w:sz="2" w:space="0" w:color="auto"/>
              <w:bottom w:val="single" w:sz="2" w:space="0" w:color="auto"/>
              <w:right w:val="single" w:sz="2" w:space="0" w:color="auto"/>
            </w:tcBorders>
          </w:tcPr>
          <w:p w14:paraId="04AF7930" w14:textId="77777777" w:rsidR="00496F29" w:rsidRPr="0078177C" w:rsidRDefault="00496F29" w:rsidP="00496F29">
            <w:pPr>
              <w:pStyle w:val="a7"/>
              <w:numPr>
                <w:ilvl w:val="0"/>
                <w:numId w:val="11"/>
              </w:numPr>
              <w:spacing w:after="0" w:line="240" w:lineRule="auto"/>
              <w:rPr>
                <w:rFonts w:ascii="Times New Roman" w:hAnsi="Times New Roman"/>
                <w:sz w:val="28"/>
                <w:szCs w:val="28"/>
              </w:rPr>
            </w:pPr>
            <w:r w:rsidRPr="0078177C">
              <w:rPr>
                <w:rFonts w:ascii="Times New Roman" w:hAnsi="Times New Roman"/>
                <w:sz w:val="28"/>
                <w:szCs w:val="28"/>
              </w:rPr>
              <w:t>Конституція України;</w:t>
            </w:r>
          </w:p>
          <w:p w14:paraId="5AC8D8DD" w14:textId="77777777" w:rsidR="00496F29" w:rsidRPr="0078177C" w:rsidRDefault="00496F29" w:rsidP="00496F29">
            <w:pPr>
              <w:pStyle w:val="a7"/>
              <w:numPr>
                <w:ilvl w:val="0"/>
                <w:numId w:val="11"/>
              </w:numPr>
              <w:spacing w:after="0" w:line="240" w:lineRule="auto"/>
              <w:rPr>
                <w:rFonts w:ascii="Times New Roman" w:hAnsi="Times New Roman"/>
                <w:sz w:val="28"/>
                <w:szCs w:val="28"/>
              </w:rPr>
            </w:pPr>
            <w:r w:rsidRPr="0078177C">
              <w:rPr>
                <w:rFonts w:ascii="Times New Roman" w:hAnsi="Times New Roman"/>
                <w:sz w:val="28"/>
                <w:szCs w:val="28"/>
              </w:rPr>
              <w:t>Закон України «Про державну службу»;</w:t>
            </w:r>
          </w:p>
          <w:p w14:paraId="6634797D" w14:textId="77777777" w:rsidR="00496F29" w:rsidRPr="0078177C" w:rsidRDefault="00496F29" w:rsidP="00496F29">
            <w:pPr>
              <w:pStyle w:val="a7"/>
              <w:numPr>
                <w:ilvl w:val="0"/>
                <w:numId w:val="11"/>
              </w:numPr>
              <w:spacing w:after="0" w:line="240" w:lineRule="auto"/>
              <w:rPr>
                <w:rFonts w:ascii="Times New Roman" w:hAnsi="Times New Roman"/>
                <w:sz w:val="28"/>
                <w:szCs w:val="28"/>
              </w:rPr>
            </w:pPr>
            <w:r w:rsidRPr="0078177C">
              <w:rPr>
                <w:rFonts w:ascii="Times New Roman" w:hAnsi="Times New Roman"/>
                <w:sz w:val="28"/>
                <w:szCs w:val="28"/>
              </w:rPr>
              <w:t>Закон України «Про прокуратуру»;</w:t>
            </w:r>
          </w:p>
          <w:p w14:paraId="4A3371BA" w14:textId="06259D23" w:rsidR="00D779EC" w:rsidRPr="0078177C" w:rsidRDefault="00496F29" w:rsidP="00496F29">
            <w:pPr>
              <w:spacing w:after="0" w:line="240" w:lineRule="auto"/>
              <w:jc w:val="both"/>
              <w:rPr>
                <w:rFonts w:ascii="Times New Roman" w:hAnsi="Times New Roman"/>
                <w:sz w:val="28"/>
                <w:szCs w:val="28"/>
              </w:rPr>
            </w:pPr>
            <w:r w:rsidRPr="0078177C">
              <w:rPr>
                <w:rFonts w:ascii="Times New Roman" w:hAnsi="Times New Roman"/>
                <w:sz w:val="28"/>
                <w:szCs w:val="28"/>
              </w:rPr>
              <w:t>Закон України «Про запобігання корупції».</w:t>
            </w:r>
          </w:p>
        </w:tc>
      </w:tr>
      <w:tr w:rsidR="00D779EC" w:rsidRPr="0078177C" w14:paraId="5E387ED4" w14:textId="77777777" w:rsidTr="00A23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1556"/>
        </w:trPr>
        <w:tc>
          <w:tcPr>
            <w:tcW w:w="588" w:type="dxa"/>
            <w:tcBorders>
              <w:top w:val="single" w:sz="2" w:space="0" w:color="auto"/>
              <w:left w:val="single" w:sz="2" w:space="0" w:color="auto"/>
              <w:bottom w:val="single" w:sz="2" w:space="0" w:color="auto"/>
              <w:right w:val="single" w:sz="2" w:space="0" w:color="auto"/>
            </w:tcBorders>
          </w:tcPr>
          <w:p w14:paraId="127041D3" w14:textId="77777777" w:rsidR="00D779EC" w:rsidRPr="0078177C" w:rsidRDefault="00D779EC" w:rsidP="00DD3E4D">
            <w:pPr>
              <w:spacing w:after="0" w:line="240" w:lineRule="auto"/>
              <w:jc w:val="center"/>
              <w:rPr>
                <w:rFonts w:ascii="Times New Roman" w:hAnsi="Times New Roman"/>
                <w:sz w:val="28"/>
                <w:szCs w:val="28"/>
              </w:rPr>
            </w:pPr>
            <w:r w:rsidRPr="0078177C">
              <w:rPr>
                <w:rFonts w:ascii="Times New Roman" w:hAnsi="Times New Roman"/>
                <w:sz w:val="28"/>
                <w:szCs w:val="28"/>
              </w:rPr>
              <w:t xml:space="preserve">2. </w:t>
            </w:r>
          </w:p>
        </w:tc>
        <w:tc>
          <w:tcPr>
            <w:tcW w:w="3662" w:type="dxa"/>
            <w:tcBorders>
              <w:top w:val="single" w:sz="2" w:space="0" w:color="auto"/>
              <w:left w:val="single" w:sz="2" w:space="0" w:color="auto"/>
              <w:bottom w:val="single" w:sz="2" w:space="0" w:color="auto"/>
              <w:right w:val="single" w:sz="2" w:space="0" w:color="auto"/>
            </w:tcBorders>
          </w:tcPr>
          <w:p w14:paraId="7799FE56" w14:textId="77777777" w:rsidR="00D779EC" w:rsidRPr="0078177C" w:rsidRDefault="00D779EC" w:rsidP="0091376A">
            <w:pPr>
              <w:spacing w:after="0" w:line="240" w:lineRule="auto"/>
              <w:rPr>
                <w:rFonts w:ascii="Times New Roman" w:hAnsi="Times New Roman"/>
                <w:b/>
                <w:sz w:val="28"/>
                <w:szCs w:val="28"/>
              </w:rPr>
            </w:pPr>
            <w:r w:rsidRPr="0078177C">
              <w:rPr>
                <w:rFonts w:ascii="Times New Roman" w:hAnsi="Times New Roman"/>
                <w:b/>
                <w:sz w:val="28"/>
                <w:szCs w:val="28"/>
              </w:rPr>
              <w:t xml:space="preserve">Знання </w:t>
            </w:r>
            <w:r w:rsidR="0091376A" w:rsidRPr="0078177C">
              <w:rPr>
                <w:rFonts w:ascii="Times New Roman" w:hAnsi="Times New Roman"/>
                <w:b/>
                <w:sz w:val="28"/>
                <w:szCs w:val="28"/>
              </w:rPr>
              <w:t>законодавства у сфері</w:t>
            </w:r>
          </w:p>
        </w:tc>
        <w:tc>
          <w:tcPr>
            <w:tcW w:w="5665" w:type="dxa"/>
            <w:tcBorders>
              <w:top w:val="single" w:sz="2" w:space="0" w:color="auto"/>
              <w:left w:val="single" w:sz="2" w:space="0" w:color="auto"/>
              <w:bottom w:val="single" w:sz="2" w:space="0" w:color="auto"/>
              <w:right w:val="single" w:sz="2" w:space="0" w:color="auto"/>
            </w:tcBorders>
          </w:tcPr>
          <w:p w14:paraId="05911266" w14:textId="77777777" w:rsidR="00496F29" w:rsidRPr="0078177C" w:rsidRDefault="00496F29" w:rsidP="00496F29">
            <w:pPr>
              <w:numPr>
                <w:ilvl w:val="0"/>
                <w:numId w:val="11"/>
              </w:numPr>
              <w:spacing w:after="0" w:line="240" w:lineRule="auto"/>
              <w:contextualSpacing/>
              <w:jc w:val="both"/>
              <w:rPr>
                <w:rFonts w:ascii="Times New Roman" w:hAnsi="Times New Roman"/>
                <w:sz w:val="28"/>
                <w:szCs w:val="28"/>
              </w:rPr>
            </w:pPr>
            <w:r w:rsidRPr="0078177C">
              <w:rPr>
                <w:rFonts w:ascii="Times New Roman" w:hAnsi="Times New Roman"/>
                <w:sz w:val="28"/>
                <w:szCs w:val="28"/>
              </w:rPr>
              <w:t>Закону України «Про прокуратуру»;</w:t>
            </w:r>
          </w:p>
          <w:p w14:paraId="297B80C3" w14:textId="77777777" w:rsidR="00496F29" w:rsidRPr="0078177C" w:rsidRDefault="00496F29" w:rsidP="00496F29">
            <w:pPr>
              <w:spacing w:after="0" w:line="240" w:lineRule="auto"/>
              <w:jc w:val="both"/>
              <w:rPr>
                <w:rFonts w:ascii="Times New Roman" w:hAnsi="Times New Roman"/>
                <w:sz w:val="28"/>
                <w:szCs w:val="28"/>
              </w:rPr>
            </w:pPr>
            <w:r w:rsidRPr="0078177C">
              <w:rPr>
                <w:rFonts w:ascii="Times New Roman" w:hAnsi="Times New Roman"/>
                <w:sz w:val="28"/>
                <w:szCs w:val="28"/>
              </w:rPr>
              <w:t>Закон України «Про захист персональних даних»;</w:t>
            </w:r>
          </w:p>
          <w:p w14:paraId="02078B0A" w14:textId="77777777" w:rsidR="00496F29" w:rsidRPr="0078177C" w:rsidRDefault="00496F29" w:rsidP="00496F29">
            <w:pPr>
              <w:numPr>
                <w:ilvl w:val="0"/>
                <w:numId w:val="11"/>
              </w:numPr>
              <w:spacing w:after="0" w:line="240" w:lineRule="auto"/>
              <w:contextualSpacing/>
              <w:jc w:val="both"/>
              <w:rPr>
                <w:rFonts w:ascii="Times New Roman" w:hAnsi="Times New Roman"/>
                <w:sz w:val="28"/>
                <w:szCs w:val="28"/>
              </w:rPr>
            </w:pPr>
            <w:r w:rsidRPr="0078177C">
              <w:rPr>
                <w:rFonts w:ascii="Times New Roman" w:hAnsi="Times New Roman"/>
                <w:sz w:val="28"/>
                <w:szCs w:val="28"/>
              </w:rPr>
              <w:t>Закон України «Про доступ до публічної інформації»;</w:t>
            </w:r>
          </w:p>
          <w:p w14:paraId="00A53D97" w14:textId="766DBC12" w:rsidR="008958D6" w:rsidRPr="0078177C" w:rsidRDefault="00496F29" w:rsidP="00496F29">
            <w:pPr>
              <w:spacing w:after="0" w:line="240" w:lineRule="auto"/>
              <w:rPr>
                <w:rFonts w:ascii="Times New Roman" w:hAnsi="Times New Roman"/>
                <w:sz w:val="28"/>
                <w:szCs w:val="28"/>
              </w:rPr>
            </w:pPr>
            <w:r w:rsidRPr="0078177C">
              <w:rPr>
                <w:rFonts w:ascii="Times New Roman" w:hAnsi="Times New Roman"/>
                <w:sz w:val="28"/>
                <w:szCs w:val="28"/>
              </w:rPr>
              <w:t>Закон України «Про інформацію».</w:t>
            </w:r>
          </w:p>
        </w:tc>
      </w:tr>
    </w:tbl>
    <w:p w14:paraId="386674F7" w14:textId="77777777" w:rsidR="00D779EC" w:rsidRPr="0078177C" w:rsidRDefault="00D779EC" w:rsidP="00DD3E4D">
      <w:pPr>
        <w:spacing w:after="0"/>
        <w:rPr>
          <w:rFonts w:ascii="Times New Roman" w:hAnsi="Times New Roman"/>
          <w:sz w:val="28"/>
          <w:szCs w:val="28"/>
        </w:rPr>
      </w:pPr>
    </w:p>
    <w:p w14:paraId="4DA206E4" w14:textId="77777777" w:rsidR="00D779EC" w:rsidRPr="0078177C" w:rsidRDefault="00D779EC" w:rsidP="00DD3E4D">
      <w:pPr>
        <w:spacing w:after="0"/>
        <w:rPr>
          <w:rFonts w:ascii="Times New Roman" w:hAnsi="Times New Roman"/>
          <w:sz w:val="28"/>
          <w:szCs w:val="28"/>
        </w:rPr>
      </w:pPr>
    </w:p>
    <w:sectPr w:rsidR="00D779EC" w:rsidRPr="0078177C" w:rsidSect="00542F83">
      <w:pgSz w:w="11906" w:h="16838"/>
      <w:pgMar w:top="709" w:right="567"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61669"/>
    <w:multiLevelType w:val="hybridMultilevel"/>
    <w:tmpl w:val="D70A2DE6"/>
    <w:lvl w:ilvl="0" w:tplc="2864D48E">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15:restartNumberingAfterBreak="0">
    <w:nsid w:val="06104E27"/>
    <w:multiLevelType w:val="hybridMultilevel"/>
    <w:tmpl w:val="F496DDD8"/>
    <w:lvl w:ilvl="0" w:tplc="8306FC5C">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2" w15:restartNumberingAfterBreak="0">
    <w:nsid w:val="06580683"/>
    <w:multiLevelType w:val="hybridMultilevel"/>
    <w:tmpl w:val="0E540BA6"/>
    <w:lvl w:ilvl="0" w:tplc="4F2A94B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15:restartNumberingAfterBreak="0">
    <w:nsid w:val="0A1566AF"/>
    <w:multiLevelType w:val="hybridMultilevel"/>
    <w:tmpl w:val="ACC0F83A"/>
    <w:lvl w:ilvl="0" w:tplc="1FC06D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6F7202"/>
    <w:multiLevelType w:val="multilevel"/>
    <w:tmpl w:val="F4F638D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F81238"/>
    <w:multiLevelType w:val="hybridMultilevel"/>
    <w:tmpl w:val="9C98DBA0"/>
    <w:lvl w:ilvl="0" w:tplc="19B81EC4">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15:restartNumberingAfterBreak="0">
    <w:nsid w:val="39B47EC4"/>
    <w:multiLevelType w:val="hybridMultilevel"/>
    <w:tmpl w:val="E9DAE0E4"/>
    <w:lvl w:ilvl="0" w:tplc="1FC06D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8531014"/>
    <w:multiLevelType w:val="hybridMultilevel"/>
    <w:tmpl w:val="1090E65C"/>
    <w:lvl w:ilvl="0" w:tplc="0E60FFE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8" w15:restartNumberingAfterBreak="0">
    <w:nsid w:val="73B41D9F"/>
    <w:multiLevelType w:val="hybridMultilevel"/>
    <w:tmpl w:val="850C7CB6"/>
    <w:lvl w:ilvl="0" w:tplc="1DB643FC">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63F140B"/>
    <w:multiLevelType w:val="hybridMultilevel"/>
    <w:tmpl w:val="CF7C3E38"/>
    <w:lvl w:ilvl="0" w:tplc="3738B642">
      <w:numFmt w:val="bullet"/>
      <w:lvlText w:val="-"/>
      <w:lvlJc w:val="left"/>
      <w:pPr>
        <w:ind w:left="435" w:hanging="360"/>
      </w:pPr>
      <w:rPr>
        <w:rFonts w:ascii="Times New Roman" w:eastAsia="Calibri" w:hAnsi="Times New Roman" w:cs="Times New Roman" w:hint="default"/>
        <w:color w:val="auto"/>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0" w15:restartNumberingAfterBreak="0">
    <w:nsid w:val="7724790E"/>
    <w:multiLevelType w:val="hybridMultilevel"/>
    <w:tmpl w:val="971CA32C"/>
    <w:lvl w:ilvl="0" w:tplc="AA72452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16cid:durableId="765230153">
    <w:abstractNumId w:val="4"/>
  </w:num>
  <w:num w:numId="2" w16cid:durableId="1148595696">
    <w:abstractNumId w:val="10"/>
  </w:num>
  <w:num w:numId="3" w16cid:durableId="398987835">
    <w:abstractNumId w:val="5"/>
  </w:num>
  <w:num w:numId="4" w16cid:durableId="30879943">
    <w:abstractNumId w:val="7"/>
  </w:num>
  <w:num w:numId="5" w16cid:durableId="864444266">
    <w:abstractNumId w:val="2"/>
  </w:num>
  <w:num w:numId="6" w16cid:durableId="1733506642">
    <w:abstractNumId w:val="0"/>
  </w:num>
  <w:num w:numId="7" w16cid:durableId="1456556964">
    <w:abstractNumId w:val="8"/>
  </w:num>
  <w:num w:numId="8" w16cid:durableId="190195237">
    <w:abstractNumId w:val="1"/>
  </w:num>
  <w:num w:numId="9" w16cid:durableId="601763463">
    <w:abstractNumId w:val="3"/>
  </w:num>
  <w:num w:numId="10" w16cid:durableId="1340041895">
    <w:abstractNumId w:val="6"/>
  </w:num>
  <w:num w:numId="11" w16cid:durableId="8404376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DE8"/>
    <w:rsid w:val="00022265"/>
    <w:rsid w:val="000242A8"/>
    <w:rsid w:val="00032884"/>
    <w:rsid w:val="00045707"/>
    <w:rsid w:val="000A4EA6"/>
    <w:rsid w:val="000A6CC1"/>
    <w:rsid w:val="000B7A0C"/>
    <w:rsid w:val="000C2F61"/>
    <w:rsid w:val="000C5C7E"/>
    <w:rsid w:val="000F472F"/>
    <w:rsid w:val="00103939"/>
    <w:rsid w:val="001053F6"/>
    <w:rsid w:val="00124533"/>
    <w:rsid w:val="00124E11"/>
    <w:rsid w:val="0018575A"/>
    <w:rsid w:val="001928A3"/>
    <w:rsid w:val="001B39DB"/>
    <w:rsid w:val="001B5230"/>
    <w:rsid w:val="001C7B71"/>
    <w:rsid w:val="001D4836"/>
    <w:rsid w:val="0024148C"/>
    <w:rsid w:val="0024420F"/>
    <w:rsid w:val="00252D1B"/>
    <w:rsid w:val="00286BC7"/>
    <w:rsid w:val="00287B02"/>
    <w:rsid w:val="002B5EA2"/>
    <w:rsid w:val="002C4970"/>
    <w:rsid w:val="00306D1E"/>
    <w:rsid w:val="00307C2D"/>
    <w:rsid w:val="00310589"/>
    <w:rsid w:val="00310736"/>
    <w:rsid w:val="003272E0"/>
    <w:rsid w:val="00327EE6"/>
    <w:rsid w:val="00333B2C"/>
    <w:rsid w:val="003528BF"/>
    <w:rsid w:val="003651CC"/>
    <w:rsid w:val="003C1F2D"/>
    <w:rsid w:val="003E072C"/>
    <w:rsid w:val="003E5820"/>
    <w:rsid w:val="003F7B45"/>
    <w:rsid w:val="00432F52"/>
    <w:rsid w:val="00474730"/>
    <w:rsid w:val="00496F29"/>
    <w:rsid w:val="004A2C7C"/>
    <w:rsid w:val="004E344F"/>
    <w:rsid w:val="00502A99"/>
    <w:rsid w:val="00512296"/>
    <w:rsid w:val="00515C38"/>
    <w:rsid w:val="0052255F"/>
    <w:rsid w:val="005226AB"/>
    <w:rsid w:val="00542F83"/>
    <w:rsid w:val="00550B01"/>
    <w:rsid w:val="005577C2"/>
    <w:rsid w:val="00581097"/>
    <w:rsid w:val="00594448"/>
    <w:rsid w:val="005A03F2"/>
    <w:rsid w:val="005D36D6"/>
    <w:rsid w:val="005E1EB8"/>
    <w:rsid w:val="00600A2A"/>
    <w:rsid w:val="006175DC"/>
    <w:rsid w:val="00633474"/>
    <w:rsid w:val="006467E1"/>
    <w:rsid w:val="0064786F"/>
    <w:rsid w:val="00651D4E"/>
    <w:rsid w:val="0065282E"/>
    <w:rsid w:val="006571B7"/>
    <w:rsid w:val="006856D4"/>
    <w:rsid w:val="006E4DCE"/>
    <w:rsid w:val="00714620"/>
    <w:rsid w:val="007269EA"/>
    <w:rsid w:val="007327E3"/>
    <w:rsid w:val="0074316C"/>
    <w:rsid w:val="00757760"/>
    <w:rsid w:val="00773BCD"/>
    <w:rsid w:val="0077408D"/>
    <w:rsid w:val="0078177C"/>
    <w:rsid w:val="00783DE8"/>
    <w:rsid w:val="00787316"/>
    <w:rsid w:val="007A367B"/>
    <w:rsid w:val="007C6F84"/>
    <w:rsid w:val="007F0C94"/>
    <w:rsid w:val="007F17AD"/>
    <w:rsid w:val="00804325"/>
    <w:rsid w:val="00812ED4"/>
    <w:rsid w:val="0086415C"/>
    <w:rsid w:val="008958D6"/>
    <w:rsid w:val="008A3237"/>
    <w:rsid w:val="008A67BF"/>
    <w:rsid w:val="008A69AD"/>
    <w:rsid w:val="008A6F95"/>
    <w:rsid w:val="008C7882"/>
    <w:rsid w:val="008F5B10"/>
    <w:rsid w:val="0091376A"/>
    <w:rsid w:val="009159B4"/>
    <w:rsid w:val="00933FCD"/>
    <w:rsid w:val="00947A46"/>
    <w:rsid w:val="009649B0"/>
    <w:rsid w:val="009660EB"/>
    <w:rsid w:val="009A7D2F"/>
    <w:rsid w:val="00A179F7"/>
    <w:rsid w:val="00A23B0B"/>
    <w:rsid w:val="00A36BE9"/>
    <w:rsid w:val="00A40A21"/>
    <w:rsid w:val="00A62160"/>
    <w:rsid w:val="00A62BC1"/>
    <w:rsid w:val="00A75FC4"/>
    <w:rsid w:val="00A81544"/>
    <w:rsid w:val="00AC46FE"/>
    <w:rsid w:val="00B042B5"/>
    <w:rsid w:val="00B0543C"/>
    <w:rsid w:val="00B27257"/>
    <w:rsid w:val="00B44F10"/>
    <w:rsid w:val="00B679B4"/>
    <w:rsid w:val="00BA795F"/>
    <w:rsid w:val="00BB1F30"/>
    <w:rsid w:val="00BD02BB"/>
    <w:rsid w:val="00BD3540"/>
    <w:rsid w:val="00BD781D"/>
    <w:rsid w:val="00BE5FEE"/>
    <w:rsid w:val="00C023A1"/>
    <w:rsid w:val="00C101FD"/>
    <w:rsid w:val="00C13933"/>
    <w:rsid w:val="00C1733F"/>
    <w:rsid w:val="00C20C4F"/>
    <w:rsid w:val="00C27F11"/>
    <w:rsid w:val="00C30A78"/>
    <w:rsid w:val="00C47F82"/>
    <w:rsid w:val="00C908EB"/>
    <w:rsid w:val="00D0537A"/>
    <w:rsid w:val="00D12A1C"/>
    <w:rsid w:val="00D43260"/>
    <w:rsid w:val="00D53200"/>
    <w:rsid w:val="00D5369A"/>
    <w:rsid w:val="00D779EC"/>
    <w:rsid w:val="00D86862"/>
    <w:rsid w:val="00D94D0C"/>
    <w:rsid w:val="00D94F5C"/>
    <w:rsid w:val="00DC0CFE"/>
    <w:rsid w:val="00DD36AC"/>
    <w:rsid w:val="00DD3E4D"/>
    <w:rsid w:val="00DE0EF6"/>
    <w:rsid w:val="00DE5774"/>
    <w:rsid w:val="00E04B91"/>
    <w:rsid w:val="00E07148"/>
    <w:rsid w:val="00E57D30"/>
    <w:rsid w:val="00E94EC3"/>
    <w:rsid w:val="00E9773A"/>
    <w:rsid w:val="00EB214B"/>
    <w:rsid w:val="00EE7F10"/>
    <w:rsid w:val="00EF762C"/>
    <w:rsid w:val="00F059A1"/>
    <w:rsid w:val="00F1595E"/>
    <w:rsid w:val="00F15FA7"/>
    <w:rsid w:val="00F2395B"/>
    <w:rsid w:val="00F30856"/>
    <w:rsid w:val="00F3433A"/>
    <w:rsid w:val="00F35EC5"/>
    <w:rsid w:val="00F556C0"/>
    <w:rsid w:val="00F80E97"/>
    <w:rsid w:val="00FF42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1191D8"/>
  <w15:docId w15:val="{6F921434-F43D-4259-BA33-0C1C0739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95B"/>
    <w:pPr>
      <w:spacing w:after="160" w:line="259"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7760"/>
    <w:rPr>
      <w:rFonts w:cs="Times New Roman"/>
      <w:color w:val="0000FF"/>
      <w:u w:val="single"/>
    </w:rPr>
  </w:style>
  <w:style w:type="paragraph" w:styleId="a4">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
    <w:basedOn w:val="a"/>
    <w:link w:val="a5"/>
    <w:uiPriority w:val="99"/>
    <w:rsid w:val="00BB1F30"/>
    <w:pPr>
      <w:spacing w:before="100" w:beforeAutospacing="1" w:after="100" w:afterAutospacing="1" w:line="240" w:lineRule="auto"/>
    </w:pPr>
    <w:rPr>
      <w:rFonts w:ascii="Times New Roman" w:hAnsi="Times New Roman"/>
      <w:sz w:val="24"/>
      <w:szCs w:val="20"/>
      <w:lang w:val="ru-RU" w:eastAsia="uk-UA"/>
    </w:rPr>
  </w:style>
  <w:style w:type="character" w:customStyle="1" w:styleId="a5">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4"/>
    <w:uiPriority w:val="99"/>
    <w:locked/>
    <w:rsid w:val="00BB1F30"/>
    <w:rPr>
      <w:rFonts w:ascii="Times New Roman" w:hAnsi="Times New Roman"/>
      <w:sz w:val="24"/>
      <w:lang w:eastAsia="uk-UA"/>
    </w:rPr>
  </w:style>
  <w:style w:type="table" w:styleId="a6">
    <w:name w:val="Table Grid"/>
    <w:basedOn w:val="a1"/>
    <w:locked/>
    <w:rsid w:val="00241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87316"/>
    <w:pPr>
      <w:ind w:left="720"/>
      <w:contextualSpacing/>
    </w:pPr>
  </w:style>
  <w:style w:type="paragraph" w:styleId="a8">
    <w:name w:val="header"/>
    <w:basedOn w:val="a"/>
    <w:link w:val="a9"/>
    <w:uiPriority w:val="99"/>
    <w:rsid w:val="009660EB"/>
    <w:pPr>
      <w:tabs>
        <w:tab w:val="center" w:pos="4153"/>
        <w:tab w:val="right" w:pos="8306"/>
      </w:tabs>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val="ru-RU" w:eastAsia="ru-RU"/>
    </w:rPr>
  </w:style>
  <w:style w:type="character" w:customStyle="1" w:styleId="a9">
    <w:name w:val="Верхній колонтитул Знак"/>
    <w:basedOn w:val="a0"/>
    <w:link w:val="a8"/>
    <w:uiPriority w:val="99"/>
    <w:rsid w:val="009660EB"/>
    <w:rPr>
      <w:rFonts w:ascii="Times New Roman" w:eastAsia="Times New Roman" w:hAnsi="Times New Roman"/>
    </w:rPr>
  </w:style>
  <w:style w:type="character" w:customStyle="1" w:styleId="aa">
    <w:name w:val="Основной текст_"/>
    <w:link w:val="2"/>
    <w:locked/>
    <w:rsid w:val="009649B0"/>
    <w:rPr>
      <w:sz w:val="27"/>
      <w:szCs w:val="27"/>
      <w:shd w:val="clear" w:color="auto" w:fill="FFFFFF"/>
    </w:rPr>
  </w:style>
  <w:style w:type="paragraph" w:customStyle="1" w:styleId="2">
    <w:name w:val="Основной текст2"/>
    <w:basedOn w:val="a"/>
    <w:link w:val="aa"/>
    <w:rsid w:val="009649B0"/>
    <w:pPr>
      <w:widowControl w:val="0"/>
      <w:shd w:val="clear" w:color="auto" w:fill="FFFFFF"/>
      <w:spacing w:before="420" w:after="0" w:line="0" w:lineRule="atLeast"/>
      <w:jc w:val="both"/>
    </w:pPr>
    <w:rPr>
      <w:sz w:val="27"/>
      <w:szCs w:val="27"/>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21557">
      <w:bodyDiv w:val="1"/>
      <w:marLeft w:val="0"/>
      <w:marRight w:val="0"/>
      <w:marTop w:val="0"/>
      <w:marBottom w:val="0"/>
      <w:divBdr>
        <w:top w:val="none" w:sz="0" w:space="0" w:color="auto"/>
        <w:left w:val="none" w:sz="0" w:space="0" w:color="auto"/>
        <w:bottom w:val="none" w:sz="0" w:space="0" w:color="auto"/>
        <w:right w:val="none" w:sz="0" w:space="0" w:color="auto"/>
      </w:divBdr>
    </w:div>
    <w:div w:id="1295865334">
      <w:bodyDiv w:val="1"/>
      <w:marLeft w:val="0"/>
      <w:marRight w:val="0"/>
      <w:marTop w:val="0"/>
      <w:marBottom w:val="0"/>
      <w:divBdr>
        <w:top w:val="none" w:sz="0" w:space="0" w:color="auto"/>
        <w:left w:val="none" w:sz="0" w:space="0" w:color="auto"/>
        <w:bottom w:val="none" w:sz="0" w:space="0" w:color="auto"/>
        <w:right w:val="none" w:sz="0" w:space="0" w:color="auto"/>
      </w:divBdr>
    </w:div>
    <w:div w:id="1415004862">
      <w:bodyDiv w:val="1"/>
      <w:marLeft w:val="0"/>
      <w:marRight w:val="0"/>
      <w:marTop w:val="0"/>
      <w:marBottom w:val="0"/>
      <w:divBdr>
        <w:top w:val="none" w:sz="0" w:space="0" w:color="auto"/>
        <w:left w:val="none" w:sz="0" w:space="0" w:color="auto"/>
        <w:bottom w:val="none" w:sz="0" w:space="0" w:color="auto"/>
        <w:right w:val="none" w:sz="0" w:space="0" w:color="auto"/>
      </w:divBdr>
    </w:div>
    <w:div w:id="1580601351">
      <w:bodyDiv w:val="1"/>
      <w:marLeft w:val="0"/>
      <w:marRight w:val="0"/>
      <w:marTop w:val="0"/>
      <w:marBottom w:val="0"/>
      <w:divBdr>
        <w:top w:val="none" w:sz="0" w:space="0" w:color="auto"/>
        <w:left w:val="none" w:sz="0" w:space="0" w:color="auto"/>
        <w:bottom w:val="none" w:sz="0" w:space="0" w:color="auto"/>
        <w:right w:val="none" w:sz="0" w:space="0" w:color="auto"/>
      </w:divBdr>
    </w:div>
    <w:div w:id="177898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emyriv@vin.gp.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38418-671A-4FBB-8C02-C75B96BBF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6177</Words>
  <Characters>3522</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dc:creator>
  <cp:lastModifiedBy>Андрій</cp:lastModifiedBy>
  <cp:revision>11</cp:revision>
  <cp:lastPrinted>2021-03-21T09:51:00Z</cp:lastPrinted>
  <dcterms:created xsi:type="dcterms:W3CDTF">2025-02-27T12:46:00Z</dcterms:created>
  <dcterms:modified xsi:type="dcterms:W3CDTF">2025-03-25T11:00:00Z</dcterms:modified>
</cp:coreProperties>
</file>