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D1B4E12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3E43BA">
        <w:rPr>
          <w:rFonts w:ascii="Times New Roman" w:hAnsi="Times New Roman" w:cs="Times New Roman"/>
          <w:b/>
          <w:sz w:val="26"/>
          <w:szCs w:val="26"/>
        </w:rPr>
        <w:t>1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5DC5F230" w14:textId="2F0DC63E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</w:t>
      </w:r>
      <w:r w:rsidR="00AD01ED">
        <w:rPr>
          <w:rFonts w:ascii="Times New Roman" w:hAnsi="Times New Roman" w:cs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 w:cs="Times New Roman"/>
          <w:sz w:val="26"/>
          <w:szCs w:val="26"/>
        </w:rPr>
        <w:t>облас</w:t>
      </w:r>
      <w:r w:rsidR="00AD01ED">
        <w:rPr>
          <w:rFonts w:ascii="Times New Roman" w:hAnsi="Times New Roman" w:cs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90431" w14:textId="535793FE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>від 1</w:t>
      </w:r>
      <w:r w:rsidR="00E52BDD">
        <w:rPr>
          <w:rFonts w:ascii="Times New Roman" w:hAnsi="Times New Roman" w:cs="Times New Roman"/>
          <w:sz w:val="26"/>
          <w:szCs w:val="26"/>
        </w:rPr>
        <w:t>7</w:t>
      </w:r>
      <w:r w:rsidRPr="0000422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004228">
        <w:rPr>
          <w:rFonts w:ascii="Times New Roman" w:hAnsi="Times New Roman" w:cs="Times New Roman"/>
          <w:sz w:val="26"/>
          <w:szCs w:val="26"/>
        </w:rPr>
        <w:t>0</w:t>
      </w:r>
      <w:r w:rsidR="00AD01ED">
        <w:rPr>
          <w:rFonts w:ascii="Times New Roman" w:hAnsi="Times New Roman" w:cs="Times New Roman"/>
          <w:sz w:val="26"/>
          <w:szCs w:val="26"/>
        </w:rPr>
        <w:t>9</w:t>
      </w:r>
      <w:r w:rsidRPr="00004228">
        <w:rPr>
          <w:rFonts w:ascii="Times New Roman" w:hAnsi="Times New Roman" w:cs="Times New Roman"/>
          <w:sz w:val="26"/>
          <w:szCs w:val="26"/>
        </w:rPr>
        <w:t xml:space="preserve">.2020  № </w:t>
      </w:r>
      <w:r w:rsidR="00EE3385">
        <w:rPr>
          <w:rFonts w:ascii="Times New Roman" w:hAnsi="Times New Roman" w:cs="Times New Roman"/>
          <w:sz w:val="26"/>
          <w:szCs w:val="26"/>
        </w:rPr>
        <w:t>16</w:t>
      </w:r>
      <w:r w:rsidR="00E52BDD">
        <w:rPr>
          <w:rFonts w:ascii="Times New Roman" w:hAnsi="Times New Roman" w:cs="Times New Roman"/>
          <w:sz w:val="26"/>
          <w:szCs w:val="26"/>
        </w:rPr>
        <w:t>5</w:t>
      </w:r>
      <w:r w:rsidRPr="00403152">
        <w:rPr>
          <w:rFonts w:ascii="Times New Roman" w:hAnsi="Times New Roman" w:cs="Times New Roman"/>
          <w:sz w:val="26"/>
          <w:szCs w:val="26"/>
        </w:rPr>
        <w:t>к</w:t>
      </w:r>
    </w:p>
    <w:p w14:paraId="4600421F" w14:textId="709F5893" w:rsidR="00F76A35" w:rsidRPr="00962A4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ОГОЛОШЕННЯ</w:t>
      </w:r>
      <w:r w:rsidR="00314D12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BD96761" w14:textId="6C85043B" w:rsidR="00314D12" w:rsidRPr="00962A45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 добір</w:t>
      </w:r>
      <w:r w:rsidR="00F76A35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962A45" w14:paraId="53EB8E9E" w14:textId="77777777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962A45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та категорія посади</w:t>
            </w:r>
            <w:r w:rsidR="00F76A35"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стосовно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10083" w14:textId="3366DC34" w:rsidR="00B32936" w:rsidRPr="00D65A06" w:rsidRDefault="00E71FF4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71FF4">
              <w:rPr>
                <w:rFonts w:ascii="Times New Roman" w:eastAsia="Times New Roman" w:hAnsi="Times New Roman" w:cs="Times New Roman"/>
                <w:sz w:val="26"/>
                <w:szCs w:val="26"/>
              </w:rPr>
              <w:t>оловн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r w:rsidRPr="00E7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спеціаліст </w:t>
            </w:r>
            <w:proofErr w:type="spellStart"/>
            <w:r w:rsidRPr="00E71FF4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режимно</w:t>
            </w:r>
            <w:proofErr w:type="spellEnd"/>
            <w:r w:rsidRPr="00E71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-секретної частини (на правах відділу) Вінницької обласної прокуратури    </w:t>
            </w:r>
            <w:r w:rsidR="00B3293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14:paraId="0E545272" w14:textId="729982D1" w:rsidR="00037185" w:rsidRPr="00200086" w:rsidRDefault="00037185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</w:pP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категорія посади – «</w:t>
            </w:r>
            <w:r w:rsidR="00E71FF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5AD6" w:rsidRPr="00962A45" w14:paraId="0E55653B" w14:textId="77777777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n766"/>
            <w:bookmarkEnd w:id="1"/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BE758" w14:textId="584F673E" w:rsidR="00CC011A" w:rsidRPr="00CC011A" w:rsidRDefault="00CC011A" w:rsidP="00CC011A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1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Забезпечення ведення секретного діловодства в </w:t>
            </w:r>
            <w:proofErr w:type="spellStart"/>
            <w:r w:rsidRPr="00CC011A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режимно</w:t>
            </w:r>
            <w:proofErr w:type="spellEnd"/>
            <w:r w:rsidRPr="00CC01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секретній</w:t>
            </w:r>
            <w:r w:rsidRPr="00CC01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частині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обласної </w:t>
            </w:r>
            <w:r w:rsidRPr="00CC01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прокуратури. </w:t>
            </w:r>
          </w:p>
          <w:p w14:paraId="5B4F2977" w14:textId="4749D352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Забезпечення режиму секретності під час проведення усіх видів секретних робіт. </w:t>
            </w:r>
          </w:p>
          <w:p w14:paraId="06F6B33E" w14:textId="790B55C6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додержанням працівниками Вінницької  обласної  прокуратури, а також відрядженими до прокуратури осіб, виконання вимог законодавства у сфері охорони державної таємниці.</w:t>
            </w:r>
          </w:p>
          <w:p w14:paraId="41471269" w14:textId="207C51CA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недопущення необґрунтованого допуску та доступу осіб до секретної інформації.</w:t>
            </w:r>
          </w:p>
          <w:p w14:paraId="5E9A2B85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Виготовлення секретних документів та документів з обмеженим доступом відповідно до встановлених вимог законодавства на автоматизованих системах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режимно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-секретної частини прокуратури області. </w:t>
            </w:r>
          </w:p>
          <w:p w14:paraId="5B84844D" w14:textId="15D3FA23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постійного контролю за користувачами під час обробки секретної інформації  на автоматизованих системах.</w:t>
            </w:r>
          </w:p>
          <w:p w14:paraId="05D468E6" w14:textId="53A57994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Ознайомлення працівників прокуратури області, яким надано допуск та доступ до державної таємниці, у частині, що їх стосується, з вимогами нормативних актів та організаційно-розпорядчих документів, що регламентують діяльність, пов'язану з охороною державної таємниці, веденням секретного діловодства, поводженням з матеріальними носіями секретної інформації, їх зберіганням та використанням. Забезпечення належного їх виконання.</w:t>
            </w:r>
          </w:p>
          <w:p w14:paraId="40C8FAC0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 в установленому порядку робіт, пов'язаних з веденням  секретного діловодства:</w:t>
            </w:r>
          </w:p>
          <w:p w14:paraId="79485E41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здійснення обліку, зберігання секретних документів, справ, та інших матеріальних носіїв 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секретної інформації та їх підготовку на архівне зберігання;</w:t>
            </w:r>
          </w:p>
          <w:p w14:paraId="6854E0E4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здійснення прийому вхідної секретної кореспонденції та згідно з чинною системою доступу підготовка її для подання на доповідь керівництву, а також здійснення її видачі безпосередньо виконавцям відповідно до встановлених резолюцій;</w:t>
            </w:r>
          </w:p>
          <w:p w14:paraId="1B447FA5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здійснення прийому, оформлення, адресування та своєчасної відправки (розсилки) вихідної секретної кореспонденції;</w:t>
            </w:r>
          </w:p>
          <w:p w14:paraId="2DE1973D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здійснення оформлення, зберігання, та ведення журналів обліку, робочих зошитів, окремих аркушів, чернеток, бланків (форм) та участь у їх знищенні в установленому законодавством  порядку;</w:t>
            </w:r>
          </w:p>
          <w:p w14:paraId="4273BEC6" w14:textId="49F76329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Участь в межах своєї компетенції:</w:t>
            </w:r>
          </w:p>
          <w:p w14:paraId="6D6A93EF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у розробці проектів інструкцій, положень та інших організаційно-розпорядчих та методичних документів, що регламентують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режимно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-секретну діяльність в органах прокуратури області;</w:t>
            </w:r>
          </w:p>
          <w:p w14:paraId="2CBA2825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в роботі експертних комісії, комісій з питань державних таємниць обласної прокуратури, а також комісії щодо проведення перевірки наявності секретних документів та документів з грифом обмеження доступу «Для службового користування», а також у їх відбиранні на знищення;</w:t>
            </w:r>
          </w:p>
          <w:p w14:paraId="7CA2D1B4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у підготовці документів для отримання спеціального дозволу на провадження діяльності, пов'язаної з державною таємницею;</w:t>
            </w:r>
          </w:p>
          <w:p w14:paraId="0D53E46C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у виконанні планових заходів, завдань та доручень;</w:t>
            </w:r>
          </w:p>
          <w:p w14:paraId="666ECACA" w14:textId="77777777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у розгляді пропозицій щодо виплати працівникам в установленому порядку компенсації за роботу в умовах режимних обмежень.</w:t>
            </w:r>
          </w:p>
          <w:p w14:paraId="43669321" w14:textId="5553B346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разі нагальної потреби в установленому порядку з дозволу начальника </w:t>
            </w:r>
            <w:proofErr w:type="spellStart"/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режимно</w:t>
            </w:r>
            <w:proofErr w:type="spellEnd"/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-секретної частини в межах міста доставляти адресату документи з ступенем секретності «Таємно», і, як виняток «Цілком таємно».</w:t>
            </w:r>
          </w:p>
          <w:p w14:paraId="51273A78" w14:textId="3F82B870" w:rsidR="00200086" w:rsidRPr="00200086" w:rsidRDefault="00200086" w:rsidP="00200086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 дотримання вимог експлуатації об’єкту інформаційної діяльності.</w:t>
            </w:r>
          </w:p>
          <w:p w14:paraId="68FAF37E" w14:textId="02AD7BBF" w:rsidR="00200086" w:rsidRPr="00200086" w:rsidRDefault="00200086" w:rsidP="00D630E8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t>Належне зберігання державної таємниці та персональних даних осіб, що стали відомі у зв’язку з виконанням посадових обов’язків, а також іншу інформацію, яка відповідно до закону не підлягає розголошенню.</w:t>
            </w:r>
          </w:p>
          <w:p w14:paraId="15198022" w14:textId="763CC0A9" w:rsidR="00147F68" w:rsidRPr="00D65A06" w:rsidRDefault="00200086" w:rsidP="00D630E8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008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Виконання інших службових доручень начальника відділу, пов’язаних із забезпеченням виконання покладених на структурний підрозділ завдань</w:t>
            </w:r>
          </w:p>
        </w:tc>
      </w:tr>
      <w:tr w:rsidR="00725AD6" w:rsidRPr="00962A45" w14:paraId="0EDF8B7B" w14:textId="77777777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70285846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посадовий оклад – </w:t>
            </w:r>
            <w:r w:rsidR="00CC011A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7616FA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,00 грн.,</w:t>
            </w:r>
          </w:p>
          <w:p w14:paraId="7C63EBF5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7B27C630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D84867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(зі змінами)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E32D343" w14:textId="508A1A01" w:rsidR="00BF3315" w:rsidRPr="00962A45" w:rsidRDefault="00725AD6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725AD6" w:rsidRPr="00962A45" w14:paraId="31622450" w14:textId="77777777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5A546AA" w:rsidR="00725AD6" w:rsidRPr="00962A45" w:rsidRDefault="00B51EA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725AD6" w:rsidRPr="00962A45" w14:paraId="23F6005C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24D79EE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14:paraId="1F4C4613" w14:textId="67C2CBD8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№ 290 (далі – Порядок);</w:t>
            </w:r>
          </w:p>
          <w:p w14:paraId="155FF44A" w14:textId="661962FF" w:rsidR="00725AD6" w:rsidRPr="00962A45" w:rsidRDefault="00725AD6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0ECFE60" w14:textId="219B13A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3) заяву, в якій особа повідомляє, що до неї не застосовуються заборони, визначені частиною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3B918B5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виявила бажання взяти участь у доборі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 w:rsidR="00BB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оголошенні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14:paraId="2BF7417E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3217798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:00   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вересня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14:paraId="54B006CD" w14:textId="77777777" w:rsidR="00F60230" w:rsidRPr="00F60230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14:paraId="3562A238" w14:textId="643F7771" w:rsidR="00725AD6" w:rsidRPr="00962A45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725AD6" w:rsidRPr="00962A45" w14:paraId="74E10C71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Тисячук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Наталія Сергіївна, </w:t>
            </w:r>
          </w:p>
          <w:p w14:paraId="3E04C1DB" w14:textId="29CCAD19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+38(0432) 67-18-87; </w:t>
            </w:r>
          </w:p>
          <w:p w14:paraId="2BDBFE3A" w14:textId="2C65949C" w:rsidR="00725AD6" w:rsidRPr="00962A45" w:rsidRDefault="00725AD6" w:rsidP="00725AD6">
            <w:pPr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  <w:p w14:paraId="06292E47" w14:textId="578DD01D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25AD6" w:rsidRPr="00962A45" w14:paraId="43C85C54" w14:textId="77777777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Вимоги </w:t>
            </w:r>
          </w:p>
        </w:tc>
      </w:tr>
      <w:tr w:rsidR="00725AD6" w:rsidRPr="00962A45" w14:paraId="117D099A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78A8E7C" w14:textId="77777777" w:rsidR="00CC011A" w:rsidRPr="00CC011A" w:rsidRDefault="00CC011A" w:rsidP="00CC011A">
            <w:pPr>
              <w:spacing w:after="0" w:line="240" w:lineRule="auto"/>
              <w:ind w:left="147" w:right="136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CC011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                 не нижче ступеня молодшого бакалавра або бакалавра </w:t>
            </w:r>
          </w:p>
          <w:p w14:paraId="3687C428" w14:textId="5988FDFE" w:rsidR="00725AD6" w:rsidRPr="00962A45" w:rsidRDefault="00CC011A" w:rsidP="00CC011A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011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CC011A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CC011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725AD6" w:rsidRPr="00962A45" w14:paraId="5E226FA0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8EBEF39" w:rsidR="00725AD6" w:rsidRPr="00962A45" w:rsidRDefault="00D630E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30E8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725AD6" w:rsidRPr="00962A45" w14:paraId="1864271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5AD6" w:rsidRPr="00962A45" w14:paraId="32E0B63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1A0E4C07" w:rsidR="00725AD6" w:rsidRPr="00962A45" w:rsidRDefault="00767BBC" w:rsidP="00767BBC">
            <w:pPr>
              <w:spacing w:after="0" w:line="240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</w:t>
            </w:r>
          </w:p>
        </w:tc>
      </w:tr>
      <w:tr w:rsidR="009C73F2" w:rsidRPr="00962A45" w14:paraId="4C37D090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87A39" w14:textId="60D6B161" w:rsidR="009C73F2" w:rsidRPr="00962A45" w:rsidRDefault="009C73F2" w:rsidP="009C73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5BAD1" w14:textId="072BD164" w:rsidR="009C73F2" w:rsidRPr="008F2996" w:rsidRDefault="009C73F2" w:rsidP="009C73F2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9A1B" w14:textId="77777777" w:rsidR="009C73F2" w:rsidRPr="008F2996" w:rsidRDefault="009C73F2" w:rsidP="009C73F2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</w:t>
            </w:r>
          </w:p>
          <w:p w14:paraId="7980E129" w14:textId="77777777" w:rsidR="009C73F2" w:rsidRPr="008F2996" w:rsidRDefault="009C73F2" w:rsidP="009C73F2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</w:t>
            </w:r>
          </w:p>
          <w:p w14:paraId="604ADC8D" w14:textId="77777777" w:rsidR="009C73F2" w:rsidRPr="008F2996" w:rsidRDefault="009C73F2" w:rsidP="009C73F2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Закону України «Про державну службу»</w:t>
            </w:r>
          </w:p>
          <w:p w14:paraId="32FBF466" w14:textId="77777777" w:rsidR="009C73F2" w:rsidRPr="008F2996" w:rsidRDefault="009C73F2" w:rsidP="009C73F2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Закону України «Про запобігання корупції» </w:t>
            </w:r>
          </w:p>
          <w:p w14:paraId="06DBCB78" w14:textId="77777777" w:rsidR="009C73F2" w:rsidRDefault="009C73F2" w:rsidP="009C73F2">
            <w:pPr>
              <w:spacing w:after="0" w:line="240" w:lineRule="auto"/>
              <w:ind w:left="145"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захист персональних даних»</w:t>
            </w:r>
          </w:p>
          <w:p w14:paraId="4CDCC329" w14:textId="2A401FE6" w:rsidR="009C73F2" w:rsidRPr="008F2996" w:rsidRDefault="009C73F2" w:rsidP="009A7556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України "Про доступ до публічної інформації"</w:t>
            </w:r>
          </w:p>
        </w:tc>
      </w:tr>
      <w:tr w:rsidR="009C73F2" w:rsidRPr="00962A45" w14:paraId="14401E23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E64B9" w14:textId="385B1AB7" w:rsidR="009C73F2" w:rsidRPr="00962A45" w:rsidRDefault="009C73F2" w:rsidP="009C73F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ADB81" w14:textId="023B242B" w:rsidR="009C73F2" w:rsidRPr="008F2996" w:rsidRDefault="009C73F2" w:rsidP="009C73F2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5782D6" w14:textId="77777777" w:rsidR="009C73F2" w:rsidRDefault="009C73F2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3F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Закону України "Про інформацію"</w:t>
            </w:r>
          </w:p>
          <w:p w14:paraId="2903DCF3" w14:textId="7B4313AC" w:rsidR="009C73F2" w:rsidRPr="008F2996" w:rsidRDefault="009C73F2" w:rsidP="009C73F2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73F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Закону України "Про державну таємницю"</w:t>
            </w:r>
          </w:p>
        </w:tc>
      </w:tr>
    </w:tbl>
    <w:p w14:paraId="271FAD98" w14:textId="77777777" w:rsidR="00B5151A" w:rsidRPr="00767BBC" w:rsidRDefault="00B5151A" w:rsidP="00A371D4">
      <w:pPr>
        <w:rPr>
          <w:rFonts w:ascii="Times New Roman" w:hAnsi="Times New Roman" w:cs="Times New Roman"/>
          <w:sz w:val="26"/>
          <w:szCs w:val="26"/>
        </w:rPr>
      </w:pPr>
    </w:p>
    <w:sectPr w:rsidR="00B5151A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2B91"/>
    <w:rsid w:val="000E7270"/>
    <w:rsid w:val="00110BE4"/>
    <w:rsid w:val="00143A09"/>
    <w:rsid w:val="00147F68"/>
    <w:rsid w:val="00153BEE"/>
    <w:rsid w:val="00162D55"/>
    <w:rsid w:val="00185D73"/>
    <w:rsid w:val="00192D1D"/>
    <w:rsid w:val="001C2F94"/>
    <w:rsid w:val="00200086"/>
    <w:rsid w:val="0020272F"/>
    <w:rsid w:val="002343D8"/>
    <w:rsid w:val="00240BCB"/>
    <w:rsid w:val="00246B55"/>
    <w:rsid w:val="0028021D"/>
    <w:rsid w:val="0029083B"/>
    <w:rsid w:val="002A7B4E"/>
    <w:rsid w:val="002C6BA1"/>
    <w:rsid w:val="002D6FC6"/>
    <w:rsid w:val="00312BED"/>
    <w:rsid w:val="00314D12"/>
    <w:rsid w:val="00324142"/>
    <w:rsid w:val="00324810"/>
    <w:rsid w:val="00362AB1"/>
    <w:rsid w:val="0036699C"/>
    <w:rsid w:val="00393E23"/>
    <w:rsid w:val="003A10A0"/>
    <w:rsid w:val="003B598B"/>
    <w:rsid w:val="003D2E8A"/>
    <w:rsid w:val="003E43BA"/>
    <w:rsid w:val="00403152"/>
    <w:rsid w:val="00404871"/>
    <w:rsid w:val="0041300A"/>
    <w:rsid w:val="00423CBD"/>
    <w:rsid w:val="00442E8E"/>
    <w:rsid w:val="004665DA"/>
    <w:rsid w:val="00485288"/>
    <w:rsid w:val="00496C14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823F5"/>
    <w:rsid w:val="00583D9F"/>
    <w:rsid w:val="00632B16"/>
    <w:rsid w:val="0065178E"/>
    <w:rsid w:val="006656CD"/>
    <w:rsid w:val="00666464"/>
    <w:rsid w:val="00667867"/>
    <w:rsid w:val="0068293B"/>
    <w:rsid w:val="006B36BC"/>
    <w:rsid w:val="006F44E6"/>
    <w:rsid w:val="00713A64"/>
    <w:rsid w:val="00725AD6"/>
    <w:rsid w:val="00734C74"/>
    <w:rsid w:val="007616FA"/>
    <w:rsid w:val="00767BBC"/>
    <w:rsid w:val="00814C6B"/>
    <w:rsid w:val="008153F6"/>
    <w:rsid w:val="008F2996"/>
    <w:rsid w:val="00916CAA"/>
    <w:rsid w:val="00917F50"/>
    <w:rsid w:val="00927EFF"/>
    <w:rsid w:val="00962A45"/>
    <w:rsid w:val="009A48BD"/>
    <w:rsid w:val="009A7556"/>
    <w:rsid w:val="009C73F2"/>
    <w:rsid w:val="009E0222"/>
    <w:rsid w:val="009F79B1"/>
    <w:rsid w:val="00A03962"/>
    <w:rsid w:val="00A12A0A"/>
    <w:rsid w:val="00A309D2"/>
    <w:rsid w:val="00A328F0"/>
    <w:rsid w:val="00A371D4"/>
    <w:rsid w:val="00A61B95"/>
    <w:rsid w:val="00A74612"/>
    <w:rsid w:val="00A83BED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C011A"/>
    <w:rsid w:val="00CD46C7"/>
    <w:rsid w:val="00CD7BD6"/>
    <w:rsid w:val="00CE13A8"/>
    <w:rsid w:val="00D10DD8"/>
    <w:rsid w:val="00D630E8"/>
    <w:rsid w:val="00D65A06"/>
    <w:rsid w:val="00D84867"/>
    <w:rsid w:val="00DA03E4"/>
    <w:rsid w:val="00DB4E4B"/>
    <w:rsid w:val="00DC7841"/>
    <w:rsid w:val="00DD2593"/>
    <w:rsid w:val="00DD5BB4"/>
    <w:rsid w:val="00DE4440"/>
    <w:rsid w:val="00DE7B43"/>
    <w:rsid w:val="00E47AB5"/>
    <w:rsid w:val="00E52BDD"/>
    <w:rsid w:val="00E71FF4"/>
    <w:rsid w:val="00E77530"/>
    <w:rsid w:val="00E847EE"/>
    <w:rsid w:val="00ED4038"/>
    <w:rsid w:val="00EE3385"/>
    <w:rsid w:val="00EE6498"/>
    <w:rsid w:val="00F054E3"/>
    <w:rsid w:val="00F0594A"/>
    <w:rsid w:val="00F13039"/>
    <w:rsid w:val="00F23673"/>
    <w:rsid w:val="00F26052"/>
    <w:rsid w:val="00F35E0A"/>
    <w:rsid w:val="00F60230"/>
    <w:rsid w:val="00F76A35"/>
    <w:rsid w:val="00F774FC"/>
    <w:rsid w:val="00F815B9"/>
    <w:rsid w:val="00FB1CB0"/>
    <w:rsid w:val="00FC3801"/>
    <w:rsid w:val="00FD752F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AD01E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114</cp:revision>
  <cp:lastPrinted>2020-09-16T12:46:00Z</cp:lastPrinted>
  <dcterms:created xsi:type="dcterms:W3CDTF">2020-05-06T08:56:00Z</dcterms:created>
  <dcterms:modified xsi:type="dcterms:W3CDTF">2020-09-17T11:54:00Z</dcterms:modified>
</cp:coreProperties>
</file>