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50" w:rsidRPr="006578A1" w:rsidRDefault="002B7150" w:rsidP="002B7150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Звіт</w:t>
      </w:r>
    </w:p>
    <w:p w:rsidR="002B7150" w:rsidRPr="006578A1" w:rsidRDefault="002B7150" w:rsidP="002B7150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 w:rsidRPr="006578A1">
        <w:rPr>
          <w:b/>
          <w:sz w:val="27"/>
          <w:szCs w:val="27"/>
          <w:lang w:val="uk-UA"/>
        </w:rPr>
        <w:t xml:space="preserve">щодо стану розгляду </w:t>
      </w:r>
      <w:r w:rsidR="00E55201">
        <w:rPr>
          <w:b/>
          <w:sz w:val="27"/>
          <w:szCs w:val="27"/>
          <w:lang w:val="uk-UA"/>
        </w:rPr>
        <w:t>Хмільницькою</w:t>
      </w:r>
      <w:r>
        <w:rPr>
          <w:b/>
          <w:sz w:val="27"/>
          <w:szCs w:val="27"/>
          <w:lang w:val="uk-UA"/>
        </w:rPr>
        <w:t xml:space="preserve"> </w:t>
      </w:r>
      <w:r w:rsidR="00375605">
        <w:rPr>
          <w:b/>
          <w:sz w:val="27"/>
          <w:szCs w:val="27"/>
          <w:lang w:val="uk-UA"/>
        </w:rPr>
        <w:t>окружною</w:t>
      </w:r>
      <w:r>
        <w:rPr>
          <w:b/>
          <w:sz w:val="27"/>
          <w:szCs w:val="27"/>
          <w:lang w:val="uk-UA"/>
        </w:rPr>
        <w:t xml:space="preserve"> прокуратурою</w:t>
      </w:r>
      <w:r w:rsidRPr="006578A1">
        <w:rPr>
          <w:b/>
          <w:sz w:val="27"/>
          <w:szCs w:val="27"/>
          <w:lang w:val="uk-UA"/>
        </w:rPr>
        <w:t xml:space="preserve"> </w:t>
      </w:r>
    </w:p>
    <w:p w:rsidR="002B7150" w:rsidRDefault="002B7150" w:rsidP="002B7150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 w:rsidRPr="006578A1">
        <w:rPr>
          <w:b/>
          <w:sz w:val="27"/>
          <w:szCs w:val="27"/>
          <w:lang w:val="uk-UA"/>
        </w:rPr>
        <w:t>запитів про надання публічної інформації</w:t>
      </w:r>
    </w:p>
    <w:p w:rsidR="002B7150" w:rsidRPr="006578A1" w:rsidRDefault="002B7150" w:rsidP="002B7150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за </w:t>
      </w:r>
      <w:r w:rsidR="003461ED">
        <w:rPr>
          <w:b/>
          <w:sz w:val="27"/>
          <w:szCs w:val="27"/>
          <w:lang w:val="uk-UA"/>
        </w:rPr>
        <w:t>12</w:t>
      </w:r>
      <w:r w:rsidR="00375605">
        <w:rPr>
          <w:b/>
          <w:sz w:val="27"/>
          <w:szCs w:val="27"/>
          <w:lang w:val="uk-UA"/>
        </w:rPr>
        <w:t xml:space="preserve"> місяці</w:t>
      </w:r>
      <w:r w:rsidR="00BC1866">
        <w:rPr>
          <w:b/>
          <w:sz w:val="27"/>
          <w:szCs w:val="27"/>
          <w:lang w:val="uk-UA"/>
        </w:rPr>
        <w:t>в</w:t>
      </w:r>
      <w:r>
        <w:rPr>
          <w:b/>
          <w:sz w:val="27"/>
          <w:szCs w:val="27"/>
          <w:lang w:val="uk-UA"/>
        </w:rPr>
        <w:t xml:space="preserve"> 202</w:t>
      </w:r>
      <w:r w:rsidR="00375605">
        <w:rPr>
          <w:b/>
          <w:sz w:val="27"/>
          <w:szCs w:val="27"/>
          <w:lang w:val="uk-UA"/>
        </w:rPr>
        <w:t>1</w:t>
      </w:r>
      <w:r>
        <w:rPr>
          <w:b/>
          <w:sz w:val="27"/>
          <w:szCs w:val="27"/>
          <w:lang w:val="uk-UA"/>
        </w:rPr>
        <w:t xml:space="preserve"> року</w:t>
      </w:r>
    </w:p>
    <w:p w:rsidR="002B7150" w:rsidRDefault="002B7150" w:rsidP="002B7150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 w:val="18"/>
          <w:szCs w:val="28"/>
          <w:lang w:val="uk-UA"/>
        </w:rPr>
      </w:pPr>
    </w:p>
    <w:p w:rsidR="002B7150" w:rsidRPr="00B4641C" w:rsidRDefault="002B7150" w:rsidP="002B7150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B4641C">
        <w:rPr>
          <w:szCs w:val="28"/>
          <w:lang w:val="uk-UA"/>
        </w:rPr>
        <w:t xml:space="preserve">Дата підготовки – </w:t>
      </w:r>
      <w:r>
        <w:rPr>
          <w:szCs w:val="28"/>
          <w:lang w:val="uk-UA"/>
        </w:rPr>
        <w:t>3</w:t>
      </w:r>
      <w:r w:rsidR="003461ED">
        <w:rPr>
          <w:szCs w:val="28"/>
          <w:lang w:val="uk-UA"/>
        </w:rPr>
        <w:t>1</w:t>
      </w:r>
      <w:r w:rsidRPr="00B4641C">
        <w:rPr>
          <w:szCs w:val="28"/>
          <w:lang w:val="uk-UA"/>
        </w:rPr>
        <w:t>.</w:t>
      </w:r>
      <w:r w:rsidR="003461ED">
        <w:rPr>
          <w:szCs w:val="28"/>
          <w:lang w:val="uk-UA"/>
        </w:rPr>
        <w:t>12</w:t>
      </w:r>
      <w:r w:rsidRPr="00B4641C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375605">
        <w:rPr>
          <w:szCs w:val="28"/>
          <w:lang w:val="uk-UA"/>
        </w:rPr>
        <w:t>1</w:t>
      </w:r>
    </w:p>
    <w:p w:rsidR="002B7150" w:rsidRPr="00B4641C" w:rsidRDefault="002B7150" w:rsidP="002B7150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B4641C">
        <w:rPr>
          <w:szCs w:val="28"/>
          <w:lang w:val="uk-UA"/>
        </w:rPr>
        <w:t xml:space="preserve">Дата оприлюднення – </w:t>
      </w:r>
      <w:r w:rsidR="00375605">
        <w:rPr>
          <w:szCs w:val="28"/>
          <w:lang w:val="uk-UA"/>
        </w:rPr>
        <w:t>0</w:t>
      </w:r>
      <w:r w:rsidR="003461ED">
        <w:rPr>
          <w:szCs w:val="28"/>
          <w:lang w:val="uk-UA"/>
        </w:rPr>
        <w:t>5</w:t>
      </w:r>
      <w:r w:rsidRPr="00B4641C">
        <w:rPr>
          <w:szCs w:val="28"/>
          <w:lang w:val="uk-UA"/>
        </w:rPr>
        <w:t>.</w:t>
      </w:r>
      <w:r w:rsidR="003461ED">
        <w:rPr>
          <w:szCs w:val="28"/>
          <w:lang w:val="uk-UA"/>
        </w:rPr>
        <w:t>01</w:t>
      </w:r>
      <w:r w:rsidRPr="00B4641C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3461ED">
        <w:rPr>
          <w:szCs w:val="28"/>
          <w:lang w:val="uk-UA"/>
        </w:rPr>
        <w:t>2</w:t>
      </w:r>
    </w:p>
    <w:p w:rsidR="002B7150" w:rsidRPr="00D2409C" w:rsidRDefault="002B7150" w:rsidP="002B7150">
      <w:pPr>
        <w:pStyle w:val="Just"/>
        <w:spacing w:before="0" w:after="0"/>
        <w:ind w:firstLine="737"/>
        <w:rPr>
          <w:sz w:val="20"/>
          <w:lang w:val="uk-UA"/>
        </w:rPr>
      </w:pPr>
    </w:p>
    <w:p w:rsidR="006D7CA9" w:rsidRPr="008B09C9" w:rsidRDefault="006D7CA9" w:rsidP="006D7CA9">
      <w:pPr>
        <w:widowControl w:val="0"/>
        <w:autoSpaceDE w:val="0"/>
        <w:autoSpaceDN w:val="0"/>
        <w:adjustRightInd w:val="0"/>
        <w:ind w:firstLine="670"/>
        <w:jc w:val="both"/>
        <w:rPr>
          <w:sz w:val="27"/>
          <w:szCs w:val="27"/>
          <w:lang w:val="uk-UA"/>
        </w:rPr>
      </w:pPr>
      <w:bookmarkStart w:id="0" w:name="_GoBack"/>
      <w:r w:rsidRPr="008B09C9">
        <w:rPr>
          <w:sz w:val="27"/>
          <w:szCs w:val="27"/>
          <w:lang w:val="uk-UA"/>
        </w:rPr>
        <w:t xml:space="preserve">Одним із важливих шляхів доступу до публічної інформації в органах прокуратури є надання інформації за запитами фізичних та юридичних осіб, а також громадських об’єднань без статусу юридичної особи. </w:t>
      </w:r>
    </w:p>
    <w:p w:rsidR="006D7CA9" w:rsidRPr="008B09C9" w:rsidRDefault="006D7CA9" w:rsidP="006D7CA9">
      <w:pPr>
        <w:widowControl w:val="0"/>
        <w:autoSpaceDE w:val="0"/>
        <w:autoSpaceDN w:val="0"/>
        <w:adjustRightInd w:val="0"/>
        <w:ind w:firstLine="670"/>
        <w:jc w:val="both"/>
        <w:rPr>
          <w:sz w:val="27"/>
          <w:szCs w:val="27"/>
          <w:lang w:val="uk-UA"/>
        </w:rPr>
      </w:pPr>
      <w:r w:rsidRPr="008B09C9">
        <w:rPr>
          <w:bCs/>
          <w:color w:val="000000"/>
          <w:sz w:val="27"/>
          <w:szCs w:val="27"/>
          <w:bdr w:val="none" w:sz="0" w:space="0" w:color="auto" w:frame="1"/>
          <w:lang w:val="uk-UA"/>
        </w:rPr>
        <w:t>Відповідно до п. 10 ч.</w:t>
      </w:r>
      <w:r>
        <w:rPr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Pr="008B09C9">
        <w:rPr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1 ст. 15 Закону України </w:t>
      </w:r>
      <w:r w:rsidRPr="008B09C9">
        <w:rPr>
          <w:sz w:val="27"/>
          <w:szCs w:val="27"/>
          <w:lang w:val="uk-UA"/>
        </w:rPr>
        <w:t xml:space="preserve">«Про доступ до публічної інформації» (далі Закон) </w:t>
      </w:r>
      <w:bookmarkStart w:id="1" w:name="n108"/>
      <w:bookmarkEnd w:id="1"/>
      <w:r w:rsidRPr="008B09C9">
        <w:rPr>
          <w:sz w:val="27"/>
          <w:szCs w:val="27"/>
          <w:lang w:val="uk-UA"/>
        </w:rPr>
        <w:t>розпорядники інформації зобов'язані оприлюднювати, зокрема, звіти, в тому числі щодо задоволення запитів на інформацію.</w:t>
      </w:r>
    </w:p>
    <w:p w:rsidR="006D7CA9" w:rsidRPr="008B09C9" w:rsidRDefault="006D7CA9" w:rsidP="006D7CA9">
      <w:pPr>
        <w:widowControl w:val="0"/>
        <w:autoSpaceDE w:val="0"/>
        <w:autoSpaceDN w:val="0"/>
        <w:adjustRightInd w:val="0"/>
        <w:ind w:firstLine="670"/>
        <w:jc w:val="both"/>
        <w:rPr>
          <w:bCs/>
          <w:sz w:val="27"/>
          <w:szCs w:val="27"/>
          <w:shd w:val="clear" w:color="auto" w:fill="FFFFFF"/>
          <w:lang w:val="uk-UA"/>
        </w:rPr>
      </w:pPr>
      <w:r w:rsidRPr="008B09C9">
        <w:rPr>
          <w:sz w:val="27"/>
          <w:szCs w:val="27"/>
          <w:lang w:val="uk-UA"/>
        </w:rPr>
        <w:t>Згідно п. 2 р. 2</w:t>
      </w:r>
      <w:r w:rsidRPr="008B09C9">
        <w:rPr>
          <w:bCs/>
          <w:sz w:val="27"/>
          <w:szCs w:val="27"/>
          <w:shd w:val="clear" w:color="auto" w:fill="FFFFFF"/>
          <w:lang w:val="uk-UA"/>
        </w:rPr>
        <w:t xml:space="preserve"> Інструкції про порядок розгляду звернень і запитів та особистого прийому громадян в органах прокуратури України</w:t>
      </w:r>
      <w:r w:rsidRPr="008B09C9">
        <w:rPr>
          <w:sz w:val="27"/>
          <w:szCs w:val="27"/>
          <w:lang w:val="uk-UA"/>
        </w:rPr>
        <w:t>, затвердженої наказом</w:t>
      </w:r>
      <w:r w:rsidRPr="008B09C9">
        <w:rPr>
          <w:b/>
          <w:bCs/>
          <w:sz w:val="27"/>
          <w:szCs w:val="27"/>
          <w:shd w:val="clear" w:color="auto" w:fill="FFFFFF"/>
          <w:lang w:val="uk-UA"/>
        </w:rPr>
        <w:t xml:space="preserve"> </w:t>
      </w:r>
      <w:r w:rsidRPr="008B09C9">
        <w:rPr>
          <w:bCs/>
          <w:sz w:val="27"/>
          <w:szCs w:val="27"/>
          <w:shd w:val="clear" w:color="auto" w:fill="FFFFFF"/>
          <w:lang w:val="uk-UA"/>
        </w:rPr>
        <w:t>Офісу Генерального прокурора № 363 від 06.08.2020</w:t>
      </w:r>
      <w:r w:rsidRPr="008B09C9">
        <w:rPr>
          <w:bCs/>
          <w:color w:val="000000"/>
          <w:sz w:val="27"/>
          <w:szCs w:val="27"/>
          <w:bdr w:val="none" w:sz="0" w:space="0" w:color="auto" w:frame="1"/>
          <w:lang w:val="uk-UA"/>
        </w:rPr>
        <w:t>, о</w:t>
      </w:r>
      <w:r w:rsidRPr="008B09C9">
        <w:rPr>
          <w:color w:val="000000"/>
          <w:sz w:val="27"/>
          <w:szCs w:val="27"/>
          <w:lang w:val="uk-UA"/>
        </w:rPr>
        <w:t>бов’язковому оприлюдненню на офіційних веб-сайтах Генеральної прокуратури України і регіональних прокуратур підлягає інформація, зазначена у </w:t>
      </w:r>
      <w:r w:rsidRPr="008B09C9">
        <w:rPr>
          <w:sz w:val="27"/>
          <w:szCs w:val="27"/>
          <w:bdr w:val="none" w:sz="0" w:space="0" w:color="auto" w:frame="1"/>
          <w:lang w:val="uk-UA"/>
        </w:rPr>
        <w:t>ч. 1 ст.</w:t>
      </w:r>
      <w:r w:rsidRPr="008B09C9">
        <w:rPr>
          <w:color w:val="000000"/>
          <w:sz w:val="27"/>
          <w:szCs w:val="27"/>
          <w:lang w:val="uk-UA"/>
        </w:rPr>
        <w:t xml:space="preserve"> 15 Закону. </w:t>
      </w:r>
      <w:bookmarkStart w:id="2" w:name="n30"/>
      <w:bookmarkEnd w:id="2"/>
      <w:r w:rsidRPr="008B09C9">
        <w:rPr>
          <w:color w:val="000000"/>
          <w:sz w:val="27"/>
          <w:szCs w:val="27"/>
          <w:lang w:val="uk-UA"/>
        </w:rPr>
        <w:t>Така інформація оприлюднюється невідкладно, але не пізніше п’яти робочих днів з дня затвердження документа із зазначенням дати його оприлюднення і дати оновлення інформації.</w:t>
      </w:r>
    </w:p>
    <w:p w:rsidR="006D7CA9" w:rsidRPr="008B09C9" w:rsidRDefault="006D7CA9" w:rsidP="006D7CA9">
      <w:pPr>
        <w:widowControl w:val="0"/>
        <w:autoSpaceDE w:val="0"/>
        <w:autoSpaceDN w:val="0"/>
        <w:adjustRightInd w:val="0"/>
        <w:ind w:firstLine="670"/>
        <w:jc w:val="both"/>
        <w:rPr>
          <w:sz w:val="27"/>
          <w:szCs w:val="27"/>
          <w:lang w:val="uk-UA"/>
        </w:rPr>
      </w:pPr>
      <w:r w:rsidRPr="008B09C9">
        <w:rPr>
          <w:sz w:val="27"/>
          <w:szCs w:val="27"/>
          <w:lang w:val="uk-UA"/>
        </w:rPr>
        <w:t xml:space="preserve">З огляду на наведене, інформуємо, що до Хмільницької окружної прокуратури упродовж </w:t>
      </w:r>
      <w:r w:rsidR="003461ED">
        <w:rPr>
          <w:sz w:val="27"/>
          <w:szCs w:val="27"/>
          <w:lang w:val="uk-UA"/>
        </w:rPr>
        <w:t>12</w:t>
      </w:r>
      <w:r w:rsidRPr="008B09C9">
        <w:rPr>
          <w:sz w:val="27"/>
          <w:szCs w:val="27"/>
          <w:lang w:val="uk-UA"/>
        </w:rPr>
        <w:t xml:space="preserve"> місяців 2021 року надійш</w:t>
      </w:r>
      <w:r w:rsidR="003461ED">
        <w:rPr>
          <w:sz w:val="27"/>
          <w:szCs w:val="27"/>
          <w:lang w:val="uk-UA"/>
        </w:rPr>
        <w:t>ло</w:t>
      </w:r>
      <w:r w:rsidRPr="008B09C9">
        <w:rPr>
          <w:sz w:val="27"/>
          <w:szCs w:val="27"/>
          <w:lang w:val="uk-UA"/>
        </w:rPr>
        <w:t xml:space="preserve"> </w:t>
      </w:r>
      <w:r w:rsidR="003461ED">
        <w:rPr>
          <w:sz w:val="27"/>
          <w:szCs w:val="27"/>
          <w:lang w:val="uk-UA"/>
        </w:rPr>
        <w:t>2</w:t>
      </w:r>
      <w:r w:rsidRPr="008B09C9">
        <w:rPr>
          <w:sz w:val="27"/>
          <w:szCs w:val="27"/>
          <w:lang w:val="uk-UA"/>
        </w:rPr>
        <w:t xml:space="preserve"> інформаційн</w:t>
      </w:r>
      <w:r w:rsidR="003461ED">
        <w:rPr>
          <w:sz w:val="27"/>
          <w:szCs w:val="27"/>
          <w:lang w:val="uk-UA"/>
        </w:rPr>
        <w:t>их</w:t>
      </w:r>
      <w:r w:rsidRPr="008B09C9">
        <w:rPr>
          <w:sz w:val="27"/>
          <w:szCs w:val="27"/>
          <w:lang w:val="uk-UA"/>
        </w:rPr>
        <w:t xml:space="preserve"> запит</w:t>
      </w:r>
      <w:r w:rsidR="003461ED">
        <w:rPr>
          <w:sz w:val="27"/>
          <w:szCs w:val="27"/>
          <w:lang w:val="uk-UA"/>
        </w:rPr>
        <w:t>а</w:t>
      </w:r>
      <w:r w:rsidRPr="008B09C9">
        <w:rPr>
          <w:sz w:val="27"/>
          <w:szCs w:val="27"/>
          <w:lang w:val="uk-UA"/>
        </w:rPr>
        <w:t>, як</w:t>
      </w:r>
      <w:r w:rsidR="003461ED">
        <w:rPr>
          <w:sz w:val="27"/>
          <w:szCs w:val="27"/>
          <w:lang w:val="uk-UA"/>
        </w:rPr>
        <w:t>і</w:t>
      </w:r>
      <w:r w:rsidRPr="008B09C9">
        <w:rPr>
          <w:sz w:val="27"/>
          <w:szCs w:val="27"/>
          <w:lang w:val="uk-UA"/>
        </w:rPr>
        <w:t xml:space="preserve"> вирішено.</w:t>
      </w:r>
    </w:p>
    <w:p w:rsidR="006D7CA9" w:rsidRPr="008B09C9" w:rsidRDefault="006D7CA9" w:rsidP="006D7CA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670"/>
        <w:jc w:val="both"/>
        <w:rPr>
          <w:sz w:val="27"/>
          <w:szCs w:val="27"/>
          <w:lang w:val="uk-UA"/>
        </w:rPr>
      </w:pPr>
      <w:r w:rsidRPr="008B09C9">
        <w:rPr>
          <w:sz w:val="27"/>
          <w:szCs w:val="27"/>
          <w:lang w:val="uk-UA"/>
        </w:rPr>
        <w:t>За результатами розгляду інформаційн</w:t>
      </w:r>
      <w:r w:rsidR="003461ED">
        <w:rPr>
          <w:sz w:val="27"/>
          <w:szCs w:val="27"/>
          <w:lang w:val="uk-UA"/>
        </w:rPr>
        <w:t>их</w:t>
      </w:r>
      <w:r w:rsidRPr="008B09C9">
        <w:rPr>
          <w:sz w:val="27"/>
          <w:szCs w:val="27"/>
          <w:lang w:val="uk-UA"/>
        </w:rPr>
        <w:t xml:space="preserve"> запит</w:t>
      </w:r>
      <w:r w:rsidR="003461ED">
        <w:rPr>
          <w:sz w:val="27"/>
          <w:szCs w:val="27"/>
          <w:lang w:val="uk-UA"/>
        </w:rPr>
        <w:t>ів</w:t>
      </w:r>
      <w:r w:rsidRPr="008B09C9">
        <w:rPr>
          <w:sz w:val="27"/>
          <w:szCs w:val="27"/>
          <w:lang w:val="uk-UA"/>
        </w:rPr>
        <w:t xml:space="preserve"> запитувач</w:t>
      </w:r>
      <w:r w:rsidR="003461ED">
        <w:rPr>
          <w:sz w:val="27"/>
          <w:szCs w:val="27"/>
          <w:lang w:val="uk-UA"/>
        </w:rPr>
        <w:t>ам</w:t>
      </w:r>
      <w:r w:rsidRPr="008B09C9">
        <w:rPr>
          <w:sz w:val="27"/>
          <w:szCs w:val="27"/>
          <w:lang w:val="uk-UA"/>
        </w:rPr>
        <w:t xml:space="preserve"> надано роз’яснення вимог чинного законодавства, щодо іншого порядку отримання інформації, у зв’язку із тим, що запитувана інформація створена у процесі виконання вимог Кримінального процесуального кодексу України, а відтак для її отримання застосовуються його норми.</w:t>
      </w:r>
    </w:p>
    <w:p w:rsidR="006D7CA9" w:rsidRPr="008B09C9" w:rsidRDefault="006D7CA9" w:rsidP="006D7CA9">
      <w:pPr>
        <w:widowControl w:val="0"/>
        <w:tabs>
          <w:tab w:val="left" w:pos="0"/>
        </w:tabs>
        <w:autoSpaceDE w:val="0"/>
        <w:autoSpaceDN w:val="0"/>
        <w:adjustRightInd w:val="0"/>
        <w:ind w:firstLine="670"/>
        <w:jc w:val="both"/>
        <w:rPr>
          <w:sz w:val="27"/>
          <w:szCs w:val="27"/>
          <w:lang w:val="uk-UA"/>
        </w:rPr>
      </w:pPr>
      <w:r w:rsidRPr="008B09C9">
        <w:rPr>
          <w:sz w:val="27"/>
          <w:szCs w:val="27"/>
          <w:lang w:val="uk-UA"/>
        </w:rPr>
        <w:t>Випадків відмови у наданні інформації, у зв’язку із віднесенням її до категорії з обмеженим доступом та з інших підстав, передбачених законом не встановлено.</w:t>
      </w:r>
    </w:p>
    <w:p w:rsidR="006D7CA9" w:rsidRPr="008B09C9" w:rsidRDefault="006D7CA9" w:rsidP="006D7CA9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670"/>
        <w:jc w:val="both"/>
        <w:rPr>
          <w:sz w:val="27"/>
          <w:szCs w:val="27"/>
          <w:lang w:val="uk-UA"/>
        </w:rPr>
      </w:pPr>
      <w:r w:rsidRPr="008B09C9">
        <w:rPr>
          <w:sz w:val="27"/>
          <w:szCs w:val="27"/>
          <w:lang w:val="uk-UA"/>
        </w:rPr>
        <w:t>Запит</w:t>
      </w:r>
      <w:r w:rsidR="003461ED">
        <w:rPr>
          <w:sz w:val="27"/>
          <w:szCs w:val="27"/>
          <w:lang w:val="uk-UA"/>
        </w:rPr>
        <w:t>и</w:t>
      </w:r>
      <w:r w:rsidRPr="008B09C9">
        <w:rPr>
          <w:sz w:val="27"/>
          <w:szCs w:val="27"/>
          <w:lang w:val="uk-UA"/>
        </w:rPr>
        <w:t xml:space="preserve"> до прокуратури надійш</w:t>
      </w:r>
      <w:r w:rsidR="003461ED">
        <w:rPr>
          <w:sz w:val="27"/>
          <w:szCs w:val="27"/>
          <w:lang w:val="uk-UA"/>
        </w:rPr>
        <w:t>ли</w:t>
      </w:r>
      <w:r w:rsidRPr="008B09C9">
        <w:rPr>
          <w:sz w:val="27"/>
          <w:szCs w:val="27"/>
          <w:lang w:val="uk-UA"/>
        </w:rPr>
        <w:t xml:space="preserve"> від громадян.</w:t>
      </w:r>
    </w:p>
    <w:p w:rsidR="006D7CA9" w:rsidRPr="008B09C9" w:rsidRDefault="006D7CA9" w:rsidP="006D7CA9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670"/>
        <w:jc w:val="both"/>
        <w:rPr>
          <w:sz w:val="27"/>
          <w:szCs w:val="27"/>
          <w:lang w:val="uk-UA"/>
        </w:rPr>
      </w:pPr>
      <w:r w:rsidRPr="008B09C9">
        <w:rPr>
          <w:sz w:val="27"/>
          <w:szCs w:val="27"/>
          <w:lang w:val="uk-UA"/>
        </w:rPr>
        <w:t xml:space="preserve">Електронною поштою запити не надходили, </w:t>
      </w:r>
      <w:r w:rsidR="003461ED">
        <w:rPr>
          <w:sz w:val="27"/>
          <w:szCs w:val="27"/>
          <w:lang w:val="uk-UA"/>
        </w:rPr>
        <w:t>усі</w:t>
      </w:r>
      <w:r w:rsidRPr="008B09C9">
        <w:rPr>
          <w:sz w:val="27"/>
          <w:szCs w:val="27"/>
          <w:lang w:val="uk-UA"/>
        </w:rPr>
        <w:t xml:space="preserve"> запит</w:t>
      </w:r>
      <w:r w:rsidR="003461ED">
        <w:rPr>
          <w:sz w:val="27"/>
          <w:szCs w:val="27"/>
          <w:lang w:val="uk-UA"/>
        </w:rPr>
        <w:t>и</w:t>
      </w:r>
      <w:r w:rsidRPr="008B09C9">
        <w:rPr>
          <w:sz w:val="27"/>
          <w:szCs w:val="27"/>
          <w:lang w:val="uk-UA"/>
        </w:rPr>
        <w:t xml:space="preserve"> надійш</w:t>
      </w:r>
      <w:r w:rsidR="003461ED">
        <w:rPr>
          <w:sz w:val="27"/>
          <w:szCs w:val="27"/>
          <w:lang w:val="uk-UA"/>
        </w:rPr>
        <w:t>ли</w:t>
      </w:r>
      <w:r w:rsidRPr="008B09C9">
        <w:rPr>
          <w:sz w:val="27"/>
          <w:szCs w:val="27"/>
          <w:lang w:val="uk-UA"/>
        </w:rPr>
        <w:t xml:space="preserve"> у письмовій формі. Відповідь на запит</w:t>
      </w:r>
      <w:r w:rsidR="003461ED">
        <w:rPr>
          <w:sz w:val="27"/>
          <w:szCs w:val="27"/>
          <w:lang w:val="uk-UA"/>
        </w:rPr>
        <w:t>и</w:t>
      </w:r>
      <w:r w:rsidRPr="008B09C9">
        <w:rPr>
          <w:sz w:val="27"/>
          <w:szCs w:val="27"/>
          <w:lang w:val="uk-UA"/>
        </w:rPr>
        <w:t xml:space="preserve"> надавал</w:t>
      </w:r>
      <w:r>
        <w:rPr>
          <w:sz w:val="27"/>
          <w:szCs w:val="27"/>
          <w:lang w:val="uk-UA"/>
        </w:rPr>
        <w:t>а</w:t>
      </w:r>
      <w:r w:rsidRPr="008B09C9">
        <w:rPr>
          <w:sz w:val="27"/>
          <w:szCs w:val="27"/>
          <w:lang w:val="uk-UA"/>
        </w:rPr>
        <w:t>ся письмово.</w:t>
      </w:r>
    </w:p>
    <w:p w:rsidR="006D7CA9" w:rsidRPr="008B09C9" w:rsidRDefault="006D7CA9" w:rsidP="006D7CA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670"/>
        <w:jc w:val="both"/>
        <w:rPr>
          <w:sz w:val="27"/>
          <w:szCs w:val="27"/>
          <w:lang w:val="uk-UA"/>
        </w:rPr>
      </w:pPr>
      <w:r w:rsidRPr="008B09C9">
        <w:rPr>
          <w:sz w:val="27"/>
          <w:szCs w:val="27"/>
          <w:lang w:val="uk-UA"/>
        </w:rPr>
        <w:t xml:space="preserve">Рішення про відстрочку в задоволені запитів не приймались. </w:t>
      </w:r>
    </w:p>
    <w:p w:rsidR="006D7CA9" w:rsidRPr="008B09C9" w:rsidRDefault="006D7CA9" w:rsidP="006D7CA9">
      <w:pPr>
        <w:widowControl w:val="0"/>
        <w:tabs>
          <w:tab w:val="left" w:pos="0"/>
        </w:tabs>
        <w:autoSpaceDE w:val="0"/>
        <w:autoSpaceDN w:val="0"/>
        <w:adjustRightInd w:val="0"/>
        <w:ind w:firstLine="670"/>
        <w:jc w:val="both"/>
        <w:rPr>
          <w:sz w:val="27"/>
          <w:szCs w:val="27"/>
          <w:lang w:val="uk-UA"/>
        </w:rPr>
      </w:pPr>
      <w:r w:rsidRPr="008B09C9">
        <w:rPr>
          <w:sz w:val="27"/>
          <w:szCs w:val="27"/>
          <w:lang w:val="uk-UA"/>
        </w:rPr>
        <w:t>Запитів, на які згідно з Законом відповідь надається протягом 48 годин, не надходило. Запит, що надійшли розглянуто у строки, визначені Законом - упродовж 5 робочих днів.</w:t>
      </w:r>
    </w:p>
    <w:p w:rsidR="002B7150" w:rsidRDefault="006D7CA9" w:rsidP="006D7CA9">
      <w:pPr>
        <w:pStyle w:val="Just"/>
        <w:spacing w:before="0" w:after="0"/>
        <w:ind w:firstLine="670"/>
        <w:rPr>
          <w:sz w:val="28"/>
          <w:szCs w:val="28"/>
          <w:lang w:val="uk-UA"/>
        </w:rPr>
      </w:pPr>
      <w:r w:rsidRPr="008B09C9">
        <w:rPr>
          <w:sz w:val="27"/>
          <w:szCs w:val="27"/>
          <w:lang w:val="uk-UA"/>
        </w:rPr>
        <w:t>Хмільницька окружна прокуратура і надалі забезпечуватиме доступ до публічної інформації у визначених законодавством межах.</w:t>
      </w:r>
    </w:p>
    <w:bookmarkEnd w:id="0"/>
    <w:p w:rsidR="006D7CA9" w:rsidRDefault="006D7CA9" w:rsidP="002B7150">
      <w:pPr>
        <w:jc w:val="both"/>
        <w:rPr>
          <w:b/>
          <w:bCs/>
          <w:sz w:val="28"/>
          <w:szCs w:val="28"/>
          <w:lang w:val="uk-UA"/>
        </w:rPr>
      </w:pPr>
    </w:p>
    <w:p w:rsidR="002B7150" w:rsidRPr="00521505" w:rsidRDefault="00E55201" w:rsidP="002B7150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Хмільницька</w:t>
      </w:r>
      <w:r w:rsidR="002B7150" w:rsidRPr="00521505">
        <w:rPr>
          <w:b/>
          <w:bCs/>
          <w:sz w:val="28"/>
          <w:szCs w:val="28"/>
          <w:lang w:val="uk-UA"/>
        </w:rPr>
        <w:t xml:space="preserve"> </w:t>
      </w:r>
      <w:r w:rsidR="004801F7" w:rsidRPr="00521505">
        <w:rPr>
          <w:b/>
          <w:bCs/>
          <w:sz w:val="28"/>
          <w:szCs w:val="28"/>
          <w:lang w:val="uk-UA"/>
        </w:rPr>
        <w:t>окружна</w:t>
      </w:r>
      <w:r w:rsidR="002B7150" w:rsidRPr="00521505">
        <w:rPr>
          <w:b/>
          <w:bCs/>
          <w:sz w:val="28"/>
          <w:szCs w:val="28"/>
          <w:lang w:val="uk-UA"/>
        </w:rPr>
        <w:t xml:space="preserve"> прокуратура</w:t>
      </w:r>
    </w:p>
    <w:p w:rsidR="002B7150" w:rsidRDefault="002B7150" w:rsidP="002B7150">
      <w:pPr>
        <w:rPr>
          <w:b/>
          <w:sz w:val="28"/>
          <w:szCs w:val="28"/>
          <w:lang w:val="uk-UA"/>
        </w:rPr>
      </w:pPr>
    </w:p>
    <w:p w:rsidR="002B7150" w:rsidRPr="00DE11F1" w:rsidRDefault="002B7150" w:rsidP="002B7150">
      <w:pPr>
        <w:rPr>
          <w:b/>
          <w:sz w:val="28"/>
          <w:szCs w:val="28"/>
          <w:lang w:val="uk-UA"/>
        </w:rPr>
      </w:pPr>
    </w:p>
    <w:p w:rsidR="00EC0657" w:rsidRDefault="00EC0657"/>
    <w:sectPr w:rsidR="00EC0657" w:rsidSect="00D2409C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8F" w:rsidRDefault="0018008F">
      <w:r>
        <w:separator/>
      </w:r>
    </w:p>
  </w:endnote>
  <w:endnote w:type="continuationSeparator" w:id="0">
    <w:p w:rsidR="0018008F" w:rsidRDefault="0018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8F" w:rsidRDefault="0018008F">
      <w:r>
        <w:separator/>
      </w:r>
    </w:p>
  </w:footnote>
  <w:footnote w:type="continuationSeparator" w:id="0">
    <w:p w:rsidR="0018008F" w:rsidRDefault="0018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75" w:rsidRDefault="002B7150" w:rsidP="004F2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675" w:rsidRDefault="001800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75" w:rsidRDefault="002B7150" w:rsidP="004F2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23675" w:rsidRDefault="001800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AB"/>
    <w:rsid w:val="001004E8"/>
    <w:rsid w:val="001125D1"/>
    <w:rsid w:val="00126DBC"/>
    <w:rsid w:val="0018008F"/>
    <w:rsid w:val="001843E8"/>
    <w:rsid w:val="002B7150"/>
    <w:rsid w:val="002C0389"/>
    <w:rsid w:val="00327F8C"/>
    <w:rsid w:val="003461ED"/>
    <w:rsid w:val="00375605"/>
    <w:rsid w:val="004801F7"/>
    <w:rsid w:val="00521505"/>
    <w:rsid w:val="00652C2A"/>
    <w:rsid w:val="006940AB"/>
    <w:rsid w:val="006D0928"/>
    <w:rsid w:val="006D7CA9"/>
    <w:rsid w:val="006E5AA3"/>
    <w:rsid w:val="008A1FCC"/>
    <w:rsid w:val="008B45B6"/>
    <w:rsid w:val="008D0B8D"/>
    <w:rsid w:val="008D34D0"/>
    <w:rsid w:val="00980211"/>
    <w:rsid w:val="00A43E27"/>
    <w:rsid w:val="00AD1258"/>
    <w:rsid w:val="00BC1866"/>
    <w:rsid w:val="00BC5FE8"/>
    <w:rsid w:val="00C4155C"/>
    <w:rsid w:val="00CA646D"/>
    <w:rsid w:val="00D43D6D"/>
    <w:rsid w:val="00D51B5C"/>
    <w:rsid w:val="00D8430C"/>
    <w:rsid w:val="00E55201"/>
    <w:rsid w:val="00EC0657"/>
    <w:rsid w:val="00EC357E"/>
    <w:rsid w:val="00EF1C58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3E11"/>
  <w15:chartTrackingRefBased/>
  <w15:docId w15:val="{F6619488-A006-466F-BBB2-D9B0FDE6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2B715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B715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B7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7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7150"/>
  </w:style>
  <w:style w:type="paragraph" w:styleId="a7">
    <w:name w:val="Balloon Text"/>
    <w:basedOn w:val="a"/>
    <w:link w:val="a8"/>
    <w:uiPriority w:val="99"/>
    <w:semiHidden/>
    <w:unhideWhenUsed/>
    <w:rsid w:val="008A1F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F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2022-01-05T11:38:00Z</cp:lastPrinted>
  <dcterms:created xsi:type="dcterms:W3CDTF">2020-10-01T07:10:00Z</dcterms:created>
  <dcterms:modified xsi:type="dcterms:W3CDTF">2022-01-05T12:28:00Z</dcterms:modified>
</cp:coreProperties>
</file>