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46" w:rsidRPr="00CA6B75" w:rsidRDefault="00A25A46" w:rsidP="00A25A46">
      <w:pPr>
        <w:ind w:firstLine="5103"/>
        <w:jc w:val="both"/>
        <w:rPr>
          <w:b/>
        </w:rPr>
      </w:pPr>
      <w:r w:rsidRPr="00CA6B75">
        <w:rPr>
          <w:b/>
        </w:rPr>
        <w:t>Додаток 1</w:t>
      </w:r>
    </w:p>
    <w:p w:rsidR="00A25A46" w:rsidRPr="00CA6B75" w:rsidRDefault="00A25A46" w:rsidP="00A25A46">
      <w:pPr>
        <w:ind w:firstLine="5103"/>
        <w:jc w:val="both"/>
      </w:pPr>
      <w:r w:rsidRPr="00CA6B75">
        <w:t>до наказу прокура</w:t>
      </w:r>
      <w:r w:rsidR="00284C41">
        <w:t>тури</w:t>
      </w:r>
      <w:r w:rsidRPr="00CA6B75">
        <w:t xml:space="preserve"> Вінницької області</w:t>
      </w:r>
    </w:p>
    <w:p w:rsidR="00A25A46" w:rsidRPr="00D17A94" w:rsidRDefault="00A25A46" w:rsidP="00A25A46">
      <w:pPr>
        <w:ind w:firstLine="5103"/>
        <w:jc w:val="both"/>
        <w:rPr>
          <w:sz w:val="28"/>
          <w:szCs w:val="28"/>
        </w:rPr>
      </w:pPr>
      <w:r w:rsidRPr="00D17A94">
        <w:t xml:space="preserve">від </w:t>
      </w:r>
      <w:r w:rsidR="00BD7AF2" w:rsidRPr="00C811A9">
        <w:t>1</w:t>
      </w:r>
      <w:r w:rsidR="00C811A9" w:rsidRPr="00C811A9">
        <w:t>7</w:t>
      </w:r>
      <w:r w:rsidR="00284C41" w:rsidRPr="00C811A9">
        <w:t xml:space="preserve"> </w:t>
      </w:r>
      <w:r w:rsidR="00D23413" w:rsidRPr="00C811A9">
        <w:t>січня</w:t>
      </w:r>
      <w:r w:rsidR="00284C41" w:rsidRPr="00C811A9">
        <w:t xml:space="preserve"> </w:t>
      </w:r>
      <w:r w:rsidRPr="00C811A9">
        <w:t>201</w:t>
      </w:r>
      <w:r w:rsidR="00D23413" w:rsidRPr="00C811A9">
        <w:t>7</w:t>
      </w:r>
      <w:r w:rsidRPr="00C811A9">
        <w:t xml:space="preserve"> року №</w:t>
      </w:r>
      <w:r w:rsidR="001E45DB" w:rsidRPr="00C811A9">
        <w:t xml:space="preserve"> </w:t>
      </w:r>
      <w:r w:rsidR="00C811A9" w:rsidRPr="00C811A9">
        <w:t>31к</w:t>
      </w: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Default="00A25A46" w:rsidP="00A25A46">
      <w:pPr>
        <w:jc w:val="both"/>
        <w:rPr>
          <w:b/>
          <w:sz w:val="28"/>
          <w:szCs w:val="28"/>
        </w:rPr>
      </w:pPr>
    </w:p>
    <w:p w:rsidR="00A25A46" w:rsidRPr="004F233E" w:rsidRDefault="00A25A46" w:rsidP="00A25A46">
      <w:pPr>
        <w:keepNext/>
        <w:keepLines/>
        <w:jc w:val="center"/>
        <w:rPr>
          <w:b/>
          <w:lang w:eastAsia="ru-RU"/>
        </w:rPr>
      </w:pPr>
      <w:r w:rsidRPr="004F233E">
        <w:rPr>
          <w:b/>
          <w:lang w:eastAsia="ru-RU"/>
        </w:rPr>
        <w:t>УМОВИ</w:t>
      </w:r>
    </w:p>
    <w:p w:rsidR="00A25A46" w:rsidRPr="00D23413" w:rsidRDefault="00A25A46" w:rsidP="00A25A46">
      <w:pPr>
        <w:keepNext/>
        <w:keepLines/>
        <w:jc w:val="center"/>
        <w:rPr>
          <w:b/>
        </w:rPr>
      </w:pPr>
      <w:r w:rsidRPr="004F233E">
        <w:rPr>
          <w:b/>
          <w:lang w:eastAsia="ru-RU"/>
        </w:rPr>
        <w:t xml:space="preserve"> проведення конкурсу на зайняття вакантної посади державної служби </w:t>
      </w:r>
      <w:r w:rsidR="00D23413" w:rsidRPr="00D23413">
        <w:rPr>
          <w:b/>
          <w:lang w:eastAsia="ru-RU"/>
        </w:rPr>
        <w:t xml:space="preserve">категорії </w:t>
      </w:r>
      <w:r w:rsidR="00D23413" w:rsidRPr="00D23413">
        <w:rPr>
          <w:b/>
          <w:szCs w:val="28"/>
        </w:rPr>
        <w:t xml:space="preserve">"Б" – </w:t>
      </w:r>
      <w:r w:rsidR="00D23413" w:rsidRPr="00D23413">
        <w:rPr>
          <w:b/>
          <w:lang w:eastAsia="ru-RU"/>
        </w:rPr>
        <w:t xml:space="preserve">начальника відділу матеріально-технічного забезпечення та соціально-побутових потреб прокуратури </w:t>
      </w:r>
      <w:r w:rsidR="00D23413">
        <w:rPr>
          <w:b/>
          <w:lang w:eastAsia="ru-RU"/>
        </w:rPr>
        <w:t xml:space="preserve">Вінницької </w:t>
      </w:r>
      <w:r w:rsidR="00D23413" w:rsidRPr="00D23413">
        <w:rPr>
          <w:b/>
          <w:lang w:eastAsia="ru-RU"/>
        </w:rPr>
        <w:t>області</w:t>
      </w:r>
    </w:p>
    <w:p w:rsidR="00CA6B75" w:rsidRPr="005C08FC" w:rsidRDefault="00CA6B75" w:rsidP="00A25A46">
      <w:pPr>
        <w:keepNext/>
        <w:keepLines/>
        <w:jc w:val="center"/>
        <w:rPr>
          <w:b/>
          <w:sz w:val="16"/>
          <w:szCs w:val="16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"/>
        <w:gridCol w:w="3567"/>
        <w:gridCol w:w="5782"/>
      </w:tblGrid>
      <w:tr w:rsidR="00A25A46" w:rsidRPr="00EA4FAE" w:rsidTr="00E43EED">
        <w:tc>
          <w:tcPr>
            <w:tcW w:w="9667" w:type="dxa"/>
            <w:gridSpan w:val="3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4FAE">
              <w:rPr>
                <w:b/>
              </w:rPr>
              <w:t>Загальні умови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52114D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52114D">
              <w:rPr>
                <w:b/>
              </w:rPr>
              <w:t>Посадові обов’язки</w:t>
            </w:r>
          </w:p>
        </w:tc>
        <w:tc>
          <w:tcPr>
            <w:tcW w:w="5617" w:type="dxa"/>
            <w:tcMar>
              <w:left w:w="57" w:type="dxa"/>
            </w:tcMar>
          </w:tcPr>
          <w:p w:rsidR="003D5B20" w:rsidRPr="0052114D" w:rsidRDefault="00A25A46" w:rsidP="003D5B20">
            <w:pPr>
              <w:jc w:val="both"/>
              <w:rPr>
                <w:lang w:eastAsia="ru-RU"/>
              </w:rPr>
            </w:pPr>
            <w:r w:rsidRPr="0052114D">
              <w:rPr>
                <w:rFonts w:eastAsia="Calibri"/>
                <w:lang w:eastAsia="en-US"/>
              </w:rPr>
              <w:t xml:space="preserve">1. </w:t>
            </w:r>
            <w:r w:rsidR="0052114D" w:rsidRPr="0052114D">
              <w:rPr>
                <w:rFonts w:eastAsia="Calibri"/>
                <w:lang w:eastAsia="en-US"/>
              </w:rPr>
              <w:t>З</w:t>
            </w:r>
            <w:r w:rsidR="0052114D" w:rsidRPr="0052114D">
              <w:rPr>
                <w:rStyle w:val="rvts7"/>
              </w:rPr>
              <w:t xml:space="preserve">абезпечує, в межах своєї компетенції, </w:t>
            </w:r>
            <w:r w:rsidR="00130619">
              <w:rPr>
                <w:rStyle w:val="rvts7"/>
              </w:rPr>
              <w:t>розподіл</w:t>
            </w:r>
            <w:r w:rsidR="00434D60">
              <w:rPr>
                <w:rStyle w:val="rvts7"/>
              </w:rPr>
              <w:t>,</w:t>
            </w:r>
            <w:r w:rsidR="00130619">
              <w:rPr>
                <w:rStyle w:val="rvts7"/>
              </w:rPr>
              <w:t xml:space="preserve"> використання </w:t>
            </w:r>
            <w:r w:rsidR="0052114D" w:rsidRPr="0052114D">
              <w:rPr>
                <w:rStyle w:val="rvts7"/>
              </w:rPr>
              <w:t>фінансови</w:t>
            </w:r>
            <w:r w:rsidR="00130619">
              <w:rPr>
                <w:rStyle w:val="rvts7"/>
              </w:rPr>
              <w:t>х ресурсів та</w:t>
            </w:r>
            <w:r w:rsidR="0052114D" w:rsidRPr="0052114D">
              <w:rPr>
                <w:rStyle w:val="rvts7"/>
              </w:rPr>
              <w:t xml:space="preserve"> </w:t>
            </w:r>
            <w:r w:rsidR="00130619">
              <w:rPr>
                <w:rStyle w:val="rvts7"/>
              </w:rPr>
              <w:t xml:space="preserve">збереження </w:t>
            </w:r>
            <w:r w:rsidR="0052114D" w:rsidRPr="0052114D">
              <w:rPr>
                <w:rStyle w:val="rvts7"/>
              </w:rPr>
              <w:t>майн</w:t>
            </w:r>
            <w:r w:rsidR="00130619">
              <w:rPr>
                <w:rStyle w:val="rvts7"/>
              </w:rPr>
              <w:t>а</w:t>
            </w:r>
            <w:r w:rsidR="0052114D" w:rsidRPr="0052114D">
              <w:rPr>
                <w:rStyle w:val="rvts7"/>
              </w:rPr>
              <w:t xml:space="preserve"> прокуратури області</w:t>
            </w:r>
            <w:r w:rsidR="003D5B20" w:rsidRPr="0052114D">
              <w:rPr>
                <w:rStyle w:val="rvts7"/>
              </w:rPr>
              <w:t>.</w:t>
            </w:r>
            <w:r w:rsidR="003D5B20" w:rsidRPr="0052114D">
              <w:rPr>
                <w:lang w:eastAsia="ru-RU"/>
              </w:rPr>
              <w:t xml:space="preserve"> </w:t>
            </w:r>
          </w:p>
          <w:p w:rsidR="003D5B20" w:rsidRDefault="003D5B20" w:rsidP="003D5B20">
            <w:pPr>
              <w:jc w:val="both"/>
              <w:rPr>
                <w:lang w:eastAsia="ru-RU"/>
              </w:rPr>
            </w:pPr>
            <w:r w:rsidRPr="0052114D">
              <w:rPr>
                <w:lang w:eastAsia="ru-RU"/>
              </w:rPr>
              <w:t xml:space="preserve">2. </w:t>
            </w:r>
            <w:r w:rsidR="00130619">
              <w:rPr>
                <w:szCs w:val="28"/>
              </w:rPr>
              <w:t>П</w:t>
            </w:r>
            <w:r w:rsidR="000670B2" w:rsidRPr="0052114D">
              <w:rPr>
                <w:szCs w:val="28"/>
              </w:rPr>
              <w:t>ров</w:t>
            </w:r>
            <w:r w:rsidR="00130619">
              <w:rPr>
                <w:szCs w:val="28"/>
              </w:rPr>
              <w:t>одить</w:t>
            </w:r>
            <w:r w:rsidR="000670B2" w:rsidRPr="0052114D">
              <w:rPr>
                <w:szCs w:val="28"/>
              </w:rPr>
              <w:t xml:space="preserve"> закупівл</w:t>
            </w:r>
            <w:r w:rsidR="00130619">
              <w:rPr>
                <w:szCs w:val="28"/>
              </w:rPr>
              <w:t>і</w:t>
            </w:r>
            <w:r w:rsidR="000670B2" w:rsidRPr="0052114D">
              <w:rPr>
                <w:szCs w:val="28"/>
              </w:rPr>
              <w:t xml:space="preserve"> товарів, робіт, послуг за кошти державного бюджету відповідно до вимог законодавства у сфері державних закупівель</w:t>
            </w:r>
            <w:r w:rsidR="000670B2">
              <w:rPr>
                <w:szCs w:val="28"/>
              </w:rPr>
              <w:t>.</w:t>
            </w:r>
          </w:p>
          <w:p w:rsidR="0052114D" w:rsidRPr="0052114D" w:rsidRDefault="0052114D" w:rsidP="0052114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0670B2">
              <w:rPr>
                <w:szCs w:val="28"/>
              </w:rPr>
              <w:t xml:space="preserve">Бере участь у </w:t>
            </w:r>
            <w:r w:rsidR="000670B2" w:rsidRPr="001E428F">
              <w:rPr>
                <w:szCs w:val="28"/>
              </w:rPr>
              <w:t>складенн</w:t>
            </w:r>
            <w:r w:rsidR="000670B2">
              <w:rPr>
                <w:szCs w:val="28"/>
              </w:rPr>
              <w:t>і</w:t>
            </w:r>
            <w:r w:rsidR="000670B2" w:rsidRPr="001E428F">
              <w:rPr>
                <w:szCs w:val="28"/>
              </w:rPr>
              <w:t xml:space="preserve"> </w:t>
            </w:r>
            <w:r w:rsidR="00130619">
              <w:rPr>
                <w:szCs w:val="28"/>
              </w:rPr>
              <w:t xml:space="preserve">проекту </w:t>
            </w:r>
            <w:r w:rsidR="000670B2" w:rsidRPr="001E428F">
              <w:rPr>
                <w:szCs w:val="28"/>
              </w:rPr>
              <w:t>кошторису, проекту річного плану закупівлі товарів, робіт, послуг</w:t>
            </w:r>
            <w:r w:rsidR="000670B2">
              <w:rPr>
                <w:szCs w:val="28"/>
              </w:rPr>
              <w:t>.</w:t>
            </w:r>
          </w:p>
          <w:p w:rsidR="0052114D" w:rsidRPr="0052114D" w:rsidRDefault="0052114D" w:rsidP="0052114D">
            <w:pPr>
              <w:jc w:val="both"/>
              <w:rPr>
                <w:lang w:eastAsia="ru-RU"/>
              </w:rPr>
            </w:pPr>
            <w:r>
              <w:rPr>
                <w:szCs w:val="28"/>
              </w:rPr>
              <w:t xml:space="preserve">4. </w:t>
            </w:r>
            <w:r w:rsidR="00130619">
              <w:rPr>
                <w:szCs w:val="28"/>
              </w:rPr>
              <w:t>Здійснює</w:t>
            </w:r>
            <w:r>
              <w:rPr>
                <w:szCs w:val="28"/>
              </w:rPr>
              <w:t xml:space="preserve"> </w:t>
            </w:r>
            <w:r w:rsidRPr="001E428F">
              <w:rPr>
                <w:szCs w:val="28"/>
              </w:rPr>
              <w:t>підготовку проектів господарських</w:t>
            </w:r>
            <w:r>
              <w:rPr>
                <w:szCs w:val="28"/>
              </w:rPr>
              <w:t xml:space="preserve"> договорів та договорів підряду.</w:t>
            </w:r>
          </w:p>
          <w:p w:rsidR="00A25A46" w:rsidRPr="0052114D" w:rsidRDefault="0052114D" w:rsidP="0052114D">
            <w:pPr>
              <w:jc w:val="both"/>
              <w:rPr>
                <w:rStyle w:val="rvts7"/>
              </w:rPr>
            </w:pPr>
            <w:r>
              <w:rPr>
                <w:lang w:eastAsia="ru-RU"/>
              </w:rPr>
              <w:t>5</w:t>
            </w:r>
            <w:r w:rsidR="003D5B20" w:rsidRPr="0052114D">
              <w:rPr>
                <w:lang w:eastAsia="ru-RU"/>
              </w:rPr>
              <w:t xml:space="preserve">. </w:t>
            </w:r>
            <w:r w:rsidRPr="0052114D">
              <w:rPr>
                <w:lang w:eastAsia="ru-RU"/>
              </w:rPr>
              <w:t>В</w:t>
            </w:r>
            <w:r w:rsidR="003D5B20" w:rsidRPr="0052114D">
              <w:t>ідповідає за м</w:t>
            </w:r>
            <w:r w:rsidR="003D5B20" w:rsidRPr="0052114D">
              <w:rPr>
                <w:rStyle w:val="rvts7"/>
              </w:rPr>
              <w:t>атеріально-технічне забезпечення діяльності прокуратури Вінницької області: технічне обслуговування будівель, приміщень, обладнання (систем опалення, водопостачання, водовідведення, вентиляції, електромереж і т.п.), планування, організацію і контроль проведення їх поточних і капітальних ремонтів, забезпечення меблями, господарським інвентарем, канцелярськими товарами, комп’ютерною і оргтехнікою, організацію транспортного забезпечення прокура</w:t>
            </w:r>
            <w:r w:rsidR="00127222">
              <w:rPr>
                <w:rStyle w:val="rvts7"/>
              </w:rPr>
              <w:t>тури</w:t>
            </w:r>
            <w:r w:rsidR="003D5B20" w:rsidRPr="0052114D">
              <w:rPr>
                <w:rStyle w:val="rvts7"/>
              </w:rPr>
              <w:t xml:space="preserve"> області</w:t>
            </w:r>
            <w:r w:rsidR="00127222">
              <w:rPr>
                <w:rStyle w:val="rvts7"/>
              </w:rPr>
              <w:t>.</w:t>
            </w:r>
          </w:p>
          <w:p w:rsidR="0052114D" w:rsidRPr="0052114D" w:rsidRDefault="000670B2" w:rsidP="0052114D">
            <w:pPr>
              <w:pStyle w:val="rvps3"/>
              <w:spacing w:before="0" w:beforeAutospacing="0" w:after="0" w:afterAutospacing="0"/>
              <w:jc w:val="both"/>
              <w:rPr>
                <w:rStyle w:val="rvts7"/>
                <w:lang w:val="uk-UA"/>
              </w:rPr>
            </w:pPr>
            <w:r>
              <w:rPr>
                <w:rStyle w:val="rvts7"/>
                <w:lang w:val="uk-UA"/>
              </w:rPr>
              <w:t>6</w:t>
            </w:r>
            <w:r w:rsidR="0052114D">
              <w:rPr>
                <w:rStyle w:val="rvts7"/>
                <w:lang w:val="uk-UA"/>
              </w:rPr>
              <w:t>. П</w:t>
            </w:r>
            <w:r w:rsidR="0052114D" w:rsidRPr="0052114D">
              <w:rPr>
                <w:rStyle w:val="rvts7"/>
                <w:lang w:val="uk-UA"/>
              </w:rPr>
              <w:t>рацює з документами та відомостями, які надходять з Генеральної прокуратури України щодо цивільного захисту, з відомостями про організацію оповіщення, зв’язку, управління мобілізацією, порядку термінів виконання заходів з метою своєчасного переведення на роб</w:t>
            </w:r>
            <w:r w:rsidR="0052114D">
              <w:rPr>
                <w:rStyle w:val="rvts7"/>
                <w:lang w:val="uk-UA"/>
              </w:rPr>
              <w:t>оту в умовах особливого періоду.</w:t>
            </w:r>
          </w:p>
          <w:p w:rsidR="0052114D" w:rsidRPr="0052114D" w:rsidRDefault="000670B2" w:rsidP="0052114D">
            <w:pPr>
              <w:pStyle w:val="rvps3"/>
              <w:tabs>
                <w:tab w:val="left" w:pos="5710"/>
              </w:tabs>
              <w:spacing w:before="0" w:beforeAutospacing="0" w:after="0" w:afterAutospacing="0"/>
              <w:ind w:right="111"/>
              <w:jc w:val="both"/>
              <w:rPr>
                <w:rStyle w:val="rvts7"/>
                <w:lang w:val="uk-UA"/>
              </w:rPr>
            </w:pPr>
            <w:r>
              <w:rPr>
                <w:rStyle w:val="rvts7"/>
                <w:lang w:val="uk-UA"/>
              </w:rPr>
              <w:t>7</w:t>
            </w:r>
            <w:r w:rsidR="0052114D">
              <w:rPr>
                <w:rStyle w:val="rvts7"/>
                <w:lang w:val="uk-UA"/>
              </w:rPr>
              <w:t>. В</w:t>
            </w:r>
            <w:r w:rsidR="0052114D" w:rsidRPr="0052114D">
              <w:rPr>
                <w:rStyle w:val="rvts7"/>
                <w:lang w:val="uk-UA"/>
              </w:rPr>
              <w:t>ідповідає за постійну готовність засобів зв</w:t>
            </w:r>
            <w:r w:rsidR="0052114D" w:rsidRPr="0052114D">
              <w:rPr>
                <w:rStyle w:val="rvts7"/>
              </w:rPr>
              <w:t>’</w:t>
            </w:r>
            <w:r w:rsidR="0052114D" w:rsidRPr="0052114D">
              <w:rPr>
                <w:rStyle w:val="rvts7"/>
                <w:lang w:val="uk-UA"/>
              </w:rPr>
              <w:t>язку, приладів та іншого майна, організовує охорону та пропускний режим в органах прокуратури області</w:t>
            </w:r>
            <w:r w:rsidR="0052114D">
              <w:rPr>
                <w:rStyle w:val="rvts7"/>
                <w:lang w:val="uk-UA"/>
              </w:rPr>
              <w:t>.</w:t>
            </w:r>
          </w:p>
          <w:p w:rsidR="0052114D" w:rsidRPr="0052114D" w:rsidRDefault="000670B2" w:rsidP="0052114D">
            <w:pPr>
              <w:widowControl w:val="0"/>
              <w:ind w:right="-31"/>
              <w:contextualSpacing/>
              <w:jc w:val="both"/>
              <w:rPr>
                <w:rStyle w:val="rvts7"/>
              </w:rPr>
            </w:pPr>
            <w:r>
              <w:t>8</w:t>
            </w:r>
            <w:r w:rsidR="0052114D">
              <w:t>. Опрацьовує</w:t>
            </w:r>
            <w:r w:rsidR="0052114D" w:rsidRPr="0052114D">
              <w:t xml:space="preserve"> документи з грифом «Для службового користування»</w:t>
            </w:r>
            <w:r w:rsidR="0052114D">
              <w:t>.</w:t>
            </w:r>
            <w:r w:rsidR="0052114D" w:rsidRPr="0052114D">
              <w:t xml:space="preserve"> </w:t>
            </w:r>
          </w:p>
          <w:p w:rsidR="0052114D" w:rsidRPr="0052114D" w:rsidRDefault="000670B2" w:rsidP="0052114D">
            <w:pPr>
              <w:jc w:val="both"/>
              <w:rPr>
                <w:rStyle w:val="rvts7"/>
              </w:rPr>
            </w:pPr>
            <w:r>
              <w:rPr>
                <w:rStyle w:val="rvts7"/>
              </w:rPr>
              <w:t>9</w:t>
            </w:r>
            <w:r w:rsidR="0052114D">
              <w:rPr>
                <w:rStyle w:val="rvts7"/>
              </w:rPr>
              <w:t>. З</w:t>
            </w:r>
            <w:r w:rsidR="0052114D" w:rsidRPr="0052114D">
              <w:rPr>
                <w:rStyle w:val="rvts7"/>
              </w:rPr>
              <w:t>дійснює контроль за дотриманням санітарно-протиепідемічного режиму, правил пожежної безпеки, норм техніки безпеки, своєчасне застосування необхідних засобів у разі виявлення їх порушення</w:t>
            </w:r>
            <w:r w:rsidR="0052114D">
              <w:rPr>
                <w:rStyle w:val="rvts7"/>
              </w:rPr>
              <w:t>.</w:t>
            </w:r>
          </w:p>
          <w:p w:rsidR="0052114D" w:rsidRDefault="000670B2" w:rsidP="0052114D">
            <w:pPr>
              <w:jc w:val="both"/>
              <w:rPr>
                <w:rStyle w:val="rvts7"/>
              </w:rPr>
            </w:pPr>
            <w:r>
              <w:rPr>
                <w:rStyle w:val="rvts7"/>
              </w:rPr>
              <w:t>10</w:t>
            </w:r>
            <w:r w:rsidR="0052114D" w:rsidRPr="0052114D">
              <w:rPr>
                <w:rStyle w:val="rvts7"/>
              </w:rPr>
              <w:t xml:space="preserve">. Здійснює контроль за своєчасним і якісним виконанням покладених на відділ завдань </w:t>
            </w:r>
            <w:r w:rsidR="0035088D">
              <w:rPr>
                <w:rStyle w:val="rvts7"/>
              </w:rPr>
              <w:t>і</w:t>
            </w:r>
            <w:r w:rsidR="0052114D" w:rsidRPr="0052114D">
              <w:rPr>
                <w:rStyle w:val="rvts7"/>
              </w:rPr>
              <w:t xml:space="preserve"> функцій</w:t>
            </w:r>
            <w:r w:rsidR="0035088D">
              <w:rPr>
                <w:rStyle w:val="rvts7"/>
              </w:rPr>
              <w:t>.</w:t>
            </w:r>
          </w:p>
          <w:p w:rsidR="000670B2" w:rsidRPr="000670B2" w:rsidRDefault="000670B2" w:rsidP="000670B2">
            <w:pPr>
              <w:jc w:val="both"/>
              <w:rPr>
                <w:lang w:eastAsia="ru-RU"/>
              </w:rPr>
            </w:pPr>
            <w:r>
              <w:rPr>
                <w:rStyle w:val="rvts7"/>
              </w:rPr>
              <w:t>11. Виконує інші доручення</w:t>
            </w:r>
            <w:r w:rsidRPr="000670B2">
              <w:rPr>
                <w:rStyle w:val="rvts7"/>
              </w:rPr>
              <w:t xml:space="preserve"> керівництва з питань  матеріально-технічного забезпечення діяльності прокуратури</w:t>
            </w:r>
            <w:r>
              <w:rPr>
                <w:rStyle w:val="rvts7"/>
              </w:rP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Умови оплати праці</w:t>
            </w:r>
          </w:p>
        </w:tc>
        <w:tc>
          <w:tcPr>
            <w:tcW w:w="5617" w:type="dxa"/>
            <w:tcMar>
              <w:left w:w="57" w:type="dxa"/>
            </w:tcMar>
          </w:tcPr>
          <w:p w:rsidR="00A25A46" w:rsidRDefault="00284C41" w:rsidP="00E43EED">
            <w:pPr>
              <w:jc w:val="both"/>
              <w:textAlignment w:val="baseline"/>
            </w:pPr>
            <w:r>
              <w:t>1.</w:t>
            </w:r>
            <w:r w:rsidR="00A25A46">
              <w:t xml:space="preserve"> </w:t>
            </w:r>
            <w:r>
              <w:t>П</w:t>
            </w:r>
            <w:r w:rsidR="00A25A46" w:rsidRPr="00EA4FAE">
              <w:t xml:space="preserve">осадовий оклад </w:t>
            </w:r>
            <w:r w:rsidR="00A25A46" w:rsidRPr="00CC2E7E">
              <w:t>–</w:t>
            </w:r>
            <w:r w:rsidR="00C811A9">
              <w:t xml:space="preserve"> </w:t>
            </w:r>
            <w:r w:rsidR="00566208">
              <w:t>згідно вимог чинного законода</w:t>
            </w:r>
            <w:r w:rsidR="0035088D">
              <w:t>в</w:t>
            </w:r>
            <w:r w:rsidR="00566208">
              <w:t>ства</w:t>
            </w:r>
            <w:r w:rsidR="00C811A9">
              <w:t xml:space="preserve"> (станом на 01.01.2017 - </w:t>
            </w:r>
            <w:r w:rsidR="00C811A9" w:rsidRPr="00C811A9">
              <w:t>6203 грн.)</w:t>
            </w:r>
          </w:p>
          <w:p w:rsidR="00A25A46" w:rsidRPr="00EA4FAE" w:rsidRDefault="00284C41" w:rsidP="009443FA">
            <w:pPr>
              <w:jc w:val="both"/>
              <w:textAlignment w:val="baseline"/>
            </w:pPr>
            <w:r>
              <w:rPr>
                <w:lang w:eastAsia="zh-CN"/>
              </w:rPr>
              <w:lastRenderedPageBreak/>
              <w:t>2.</w:t>
            </w:r>
            <w:r>
              <w:t xml:space="preserve"> </w:t>
            </w:r>
            <w:r w:rsidR="00472529">
              <w:t xml:space="preserve">Надбавки та доплати </w:t>
            </w:r>
            <w:r w:rsidR="00A25A46" w:rsidRPr="00284C41">
              <w:t>відповідно до статті 52 Закону України «Про державну службу»</w:t>
            </w:r>
            <w: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17" w:type="dxa"/>
          </w:tcPr>
          <w:p w:rsidR="00A25A46" w:rsidRPr="00EA4FAE" w:rsidRDefault="005C08FC" w:rsidP="00D23413">
            <w:pPr>
              <w:ind w:left="57"/>
              <w:jc w:val="both"/>
            </w:pPr>
            <w:r>
              <w:t>Н</w:t>
            </w:r>
            <w:r w:rsidR="00A25A46">
              <w:t xml:space="preserve">а </w:t>
            </w:r>
            <w:r w:rsidR="00D23413">
              <w:t>постійній</w:t>
            </w:r>
            <w:r w:rsidR="00A25A46">
              <w:t xml:space="preserve"> основі</w:t>
            </w:r>
            <w: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17" w:type="dxa"/>
          </w:tcPr>
          <w:p w:rsidR="00A25A46" w:rsidRPr="00EA4FAE" w:rsidRDefault="00284C41" w:rsidP="00284C41">
            <w:pPr>
              <w:jc w:val="both"/>
            </w:pPr>
            <w:r>
              <w:t xml:space="preserve"> </w:t>
            </w:r>
            <w:r w:rsidR="00A25A46" w:rsidRPr="00EA4FAE">
              <w:t>1. Копія паспорта громадянина України.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25A46" w:rsidRPr="00EA4FAE" w:rsidRDefault="00A25A46" w:rsidP="00284C41">
            <w:pPr>
              <w:ind w:left="57"/>
              <w:jc w:val="both"/>
            </w:pPr>
            <w:r w:rsidRPr="00EA4FAE"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281EE5">
                <w:rPr>
                  <w:color w:val="000000" w:themeColor="text1"/>
                </w:rPr>
                <w:t>частиною третьою</w:t>
              </w:r>
            </w:hyperlink>
            <w:r w:rsidRPr="00281EE5">
              <w:rPr>
                <w:color w:val="000000" w:themeColor="text1"/>
              </w:rPr>
              <w:t xml:space="preserve"> або </w:t>
            </w:r>
            <w:hyperlink r:id="rId7" w:anchor="n14" w:tgtFrame="_blank" w:history="1">
              <w:r w:rsidRPr="00281EE5">
                <w:rPr>
                  <w:color w:val="000000" w:themeColor="text1"/>
                </w:rPr>
                <w:t>четвертою</w:t>
              </w:r>
            </w:hyperlink>
            <w:r w:rsidRPr="00281EE5">
              <w:rPr>
                <w:color w:val="000000" w:themeColor="text1"/>
              </w:rPr>
              <w:t xml:space="preserve"> статті 1 Закону України "Про очищення влади", та на</w:t>
            </w:r>
            <w:r w:rsidRPr="00EA4FAE">
              <w:t>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  <w:p w:rsidR="00A25A46" w:rsidRPr="00EA4FAE" w:rsidRDefault="00A25A46" w:rsidP="00E43EED">
            <w:pPr>
              <w:ind w:firstLine="113"/>
              <w:jc w:val="both"/>
            </w:pPr>
            <w:r w:rsidRPr="00EA4FAE">
              <w:t>4. Копія (копії) документа (документів) про освіту.</w:t>
            </w:r>
          </w:p>
          <w:p w:rsidR="00A25A46" w:rsidRPr="00EA4FAE" w:rsidRDefault="00A25A46" w:rsidP="00E43EED">
            <w:pPr>
              <w:ind w:firstLine="113"/>
              <w:jc w:val="both"/>
            </w:pPr>
            <w:r w:rsidRPr="00EA4FAE">
              <w:t>5. Заповнена особова картка встановленого зразка.</w:t>
            </w:r>
          </w:p>
          <w:p w:rsidR="00A25A46" w:rsidRPr="00EA4FAE" w:rsidRDefault="00E52091" w:rsidP="00FD02EB">
            <w:pPr>
              <w:ind w:left="57"/>
              <w:jc w:val="both"/>
            </w:pPr>
            <w:r>
              <w:t xml:space="preserve"> </w:t>
            </w:r>
            <w:r w:rsidR="00A25A46" w:rsidRPr="00EA4FAE">
              <w:t xml:space="preserve">6. </w:t>
            </w:r>
            <w:r w:rsidR="00A25A46" w:rsidRPr="0035088D">
              <w:rPr>
                <w:color w:val="000000" w:themeColor="text1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="00281EE5" w:rsidRPr="0035088D">
              <w:rPr>
                <w:color w:val="000000" w:themeColor="text1"/>
              </w:rPr>
              <w:t>минулий</w:t>
            </w:r>
            <w:r w:rsidR="00A25A46" w:rsidRPr="0035088D">
              <w:rPr>
                <w:color w:val="000000" w:themeColor="text1"/>
              </w:rPr>
              <w:t xml:space="preserve"> рік.</w:t>
            </w:r>
            <w:r w:rsidR="00281EE5" w:rsidRPr="0035088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25A46" w:rsidRDefault="00A25A46" w:rsidP="00E43EED">
            <w:pPr>
              <w:ind w:left="57"/>
              <w:jc w:val="both"/>
            </w:pPr>
            <w:r w:rsidRPr="00EA4FAE">
              <w:rPr>
                <w:rFonts w:eastAsia="SimSun"/>
                <w:b/>
                <w:bCs/>
              </w:rPr>
              <w:t xml:space="preserve">Строк подання документів </w:t>
            </w:r>
            <w:r w:rsidRPr="00EA4FAE">
              <w:t xml:space="preserve">– </w:t>
            </w:r>
            <w:r w:rsidR="00E52091" w:rsidRPr="00E52091">
              <w:rPr>
                <w:b/>
              </w:rPr>
              <w:t>15</w:t>
            </w:r>
            <w:r w:rsidRPr="00EA4FAE">
              <w:rPr>
                <w:b/>
              </w:rPr>
              <w:t xml:space="preserve"> </w:t>
            </w:r>
            <w:r w:rsidRPr="00EA4FAE">
              <w:rPr>
                <w:rFonts w:eastAsia="SimSun"/>
                <w:b/>
                <w:bCs/>
              </w:rPr>
              <w:t xml:space="preserve">календарних днів </w:t>
            </w:r>
            <w:r w:rsidRPr="00EA4FAE">
              <w:t>з дня оприлюднення оголошення про проведення конкурсу</w:t>
            </w:r>
            <w:r>
              <w:t xml:space="preserve"> на сайті Національного агентства України з питань державної служби</w:t>
            </w:r>
            <w:r w:rsidRPr="00EA4FAE">
              <w:t xml:space="preserve">. </w:t>
            </w:r>
          </w:p>
          <w:p w:rsidR="00A25A46" w:rsidRPr="00EA4FAE" w:rsidRDefault="00A25A46" w:rsidP="0035088D">
            <w:pPr>
              <w:ind w:left="57"/>
              <w:jc w:val="both"/>
            </w:pPr>
            <w:r w:rsidRPr="00EA4FAE">
              <w:t xml:space="preserve">Документи приймаються </w:t>
            </w:r>
            <w:r w:rsidR="0079727C">
              <w:t xml:space="preserve">(особисто або поштою) </w:t>
            </w:r>
            <w:r w:rsidRPr="00EA4FAE">
              <w:t xml:space="preserve">за адресою: м. </w:t>
            </w:r>
            <w:r>
              <w:t>Вінниця</w:t>
            </w:r>
            <w:r w:rsidRPr="00EA4FAE">
              <w:t xml:space="preserve">, </w:t>
            </w:r>
            <w:r>
              <w:t>вул. Монастирська (колишня Володарського)</w:t>
            </w:r>
            <w:r w:rsidRPr="00EA4FAE">
              <w:t xml:space="preserve">, </w:t>
            </w:r>
            <w:r>
              <w:t>33</w:t>
            </w:r>
            <w:r w:rsidRPr="00EA4FAE">
              <w:t xml:space="preserve">, </w:t>
            </w:r>
            <w:r w:rsidR="002641B7">
              <w:t>21050 (</w:t>
            </w:r>
            <w:r w:rsidRPr="00EA4FAE">
              <w:t>каб. 30</w:t>
            </w:r>
            <w:r w:rsidR="0035088D">
              <w:t>3</w:t>
            </w:r>
            <w:r w:rsidR="002641B7">
              <w:t>)</w:t>
            </w:r>
            <w:r w:rsidRPr="00EA4FAE"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Дата, час і місце проведення конкурсу</w:t>
            </w:r>
          </w:p>
        </w:tc>
        <w:tc>
          <w:tcPr>
            <w:tcW w:w="5617" w:type="dxa"/>
          </w:tcPr>
          <w:p w:rsidR="00D8421E" w:rsidRPr="00EA4FAE" w:rsidRDefault="00A25A46" w:rsidP="00F0068E">
            <w:pPr>
              <w:ind w:left="57"/>
              <w:jc w:val="both"/>
              <w:rPr>
                <w:lang w:val="ru-RU"/>
              </w:rPr>
            </w:pPr>
            <w:r w:rsidRPr="00EA4FAE">
              <w:t xml:space="preserve">Конкурс буде проведений за адресою: м. </w:t>
            </w:r>
            <w:r>
              <w:t>Вінниця</w:t>
            </w:r>
            <w:r w:rsidRPr="00EA4FAE">
              <w:t xml:space="preserve">, </w:t>
            </w:r>
            <w:r w:rsidR="00D8421E">
              <w:t xml:space="preserve">  </w:t>
            </w:r>
            <w:r>
              <w:t>вул. Монастирська (колишня Володарського)</w:t>
            </w:r>
            <w:r w:rsidRPr="00EA4FAE">
              <w:t xml:space="preserve">, </w:t>
            </w:r>
            <w:r>
              <w:t>33</w:t>
            </w:r>
            <w:r w:rsidRPr="00EA4FAE">
              <w:t xml:space="preserve">,  </w:t>
            </w:r>
            <w:r w:rsidR="00D8421E">
              <w:t xml:space="preserve">       </w:t>
            </w:r>
            <w:r w:rsidRPr="00EA4FAE">
              <w:t>каб. 30</w:t>
            </w:r>
            <w:r w:rsidR="00D8421E">
              <w:t>1</w:t>
            </w:r>
            <w:r w:rsidR="00566208">
              <w:t xml:space="preserve"> </w:t>
            </w:r>
            <w:r w:rsidR="00566208" w:rsidRPr="00C811A9">
              <w:rPr>
                <w:b/>
              </w:rPr>
              <w:t>з 10.00 год. 00 хв.</w:t>
            </w:r>
            <w:r w:rsidR="0035088D" w:rsidRPr="00C811A9">
              <w:rPr>
                <w:b/>
              </w:rPr>
              <w:t xml:space="preserve"> 0</w:t>
            </w:r>
            <w:r w:rsidR="00F0068E">
              <w:rPr>
                <w:b/>
              </w:rPr>
              <w:t>2</w:t>
            </w:r>
            <w:r w:rsidR="0035088D" w:rsidRPr="00C811A9">
              <w:rPr>
                <w:b/>
              </w:rPr>
              <w:t xml:space="preserve"> лютого</w:t>
            </w:r>
            <w:r w:rsidR="00566208" w:rsidRPr="00C811A9">
              <w:rPr>
                <w:b/>
              </w:rPr>
              <w:t xml:space="preserve"> по </w:t>
            </w:r>
            <w:r w:rsidR="0035088D" w:rsidRPr="00C811A9">
              <w:rPr>
                <w:b/>
              </w:rPr>
              <w:t>0</w:t>
            </w:r>
            <w:r w:rsidR="00F0068E">
              <w:rPr>
                <w:b/>
              </w:rPr>
              <w:t>3</w:t>
            </w:r>
            <w:bookmarkStart w:id="0" w:name="_GoBack"/>
            <w:bookmarkEnd w:id="0"/>
            <w:r w:rsidR="0035088D" w:rsidRPr="00C811A9">
              <w:rPr>
                <w:b/>
              </w:rPr>
              <w:t xml:space="preserve"> </w:t>
            </w:r>
            <w:r w:rsidR="00566208" w:rsidRPr="00C811A9">
              <w:rPr>
                <w:b/>
              </w:rPr>
              <w:t>лютого</w:t>
            </w:r>
            <w:r w:rsidR="00D8421E" w:rsidRPr="00C811A9">
              <w:rPr>
                <w:b/>
              </w:rPr>
              <w:t xml:space="preserve"> 2017 року</w:t>
            </w:r>
            <w:r w:rsidR="0035088D" w:rsidRPr="00C811A9">
              <w:rPr>
                <w:b/>
              </w:rPr>
              <w:t>.</w:t>
            </w:r>
          </w:p>
        </w:tc>
      </w:tr>
      <w:tr w:rsidR="00A25A46" w:rsidRPr="00EA4FAE" w:rsidTr="00E43EED">
        <w:tc>
          <w:tcPr>
            <w:tcW w:w="4050" w:type="dxa"/>
            <w:gridSpan w:val="2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17" w:type="dxa"/>
          </w:tcPr>
          <w:p w:rsidR="00A25A46" w:rsidRPr="00130619" w:rsidRDefault="00130619" w:rsidP="00E43EED">
            <w:pPr>
              <w:ind w:left="45"/>
              <w:jc w:val="both"/>
            </w:pPr>
            <w:r w:rsidRPr="00130619">
              <w:t>Муранова Людмила Анатоліївна</w:t>
            </w:r>
          </w:p>
          <w:p w:rsidR="00A25A46" w:rsidRPr="00130619" w:rsidRDefault="00A25A46" w:rsidP="00E43EED">
            <w:pPr>
              <w:ind w:left="45"/>
              <w:jc w:val="both"/>
            </w:pPr>
            <w:r w:rsidRPr="00130619">
              <w:t xml:space="preserve">тел. (0432) </w:t>
            </w:r>
            <w:r w:rsidR="00CA6B75" w:rsidRPr="00130619">
              <w:t>67-</w:t>
            </w:r>
            <w:r w:rsidR="00130619" w:rsidRPr="00130619">
              <w:t>18</w:t>
            </w:r>
            <w:r w:rsidR="00CA6B75" w:rsidRPr="00130619">
              <w:t>-</w:t>
            </w:r>
            <w:r w:rsidR="00130619" w:rsidRPr="00130619">
              <w:t>87</w:t>
            </w:r>
            <w:r w:rsidR="00CA6B75" w:rsidRPr="00130619">
              <w:t xml:space="preserve"> </w:t>
            </w:r>
          </w:p>
          <w:p w:rsidR="00A25A46" w:rsidRPr="00130619" w:rsidRDefault="00CA6B75" w:rsidP="00CA6B75">
            <w:pPr>
              <w:jc w:val="both"/>
            </w:pPr>
            <w:r w:rsidRPr="00FE2643">
              <w:rPr>
                <w:color w:val="FF0000"/>
              </w:rPr>
              <w:t xml:space="preserve"> </w:t>
            </w:r>
            <w:hyperlink r:id="rId8" w:history="1">
              <w:r w:rsidR="00130619" w:rsidRPr="00130619">
                <w:rPr>
                  <w:rStyle w:val="a6"/>
                  <w:color w:val="auto"/>
                  <w:u w:val="none"/>
                </w:rPr>
                <w:t>kadry.prokvin@gmail.com</w:t>
              </w:r>
            </w:hyperlink>
            <w:r w:rsidR="00130619" w:rsidRPr="00130619">
              <w:t xml:space="preserve"> </w:t>
            </w:r>
          </w:p>
        </w:tc>
      </w:tr>
      <w:tr w:rsidR="00A25A46" w:rsidRPr="00EA4FAE" w:rsidTr="00E43EED">
        <w:tc>
          <w:tcPr>
            <w:tcW w:w="9667" w:type="dxa"/>
            <w:gridSpan w:val="3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EA4FAE">
              <w:rPr>
                <w:b/>
              </w:rPr>
              <w:t>Вимоги до професійної компетентності</w:t>
            </w:r>
          </w:p>
        </w:tc>
      </w:tr>
      <w:tr w:rsidR="00A25A46" w:rsidRPr="00EA4FAE" w:rsidTr="00E43EED">
        <w:tc>
          <w:tcPr>
            <w:tcW w:w="9667" w:type="dxa"/>
            <w:gridSpan w:val="3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EA4FAE">
              <w:rPr>
                <w:b/>
              </w:rPr>
              <w:t>Загальні вимоги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617" w:type="dxa"/>
          </w:tcPr>
          <w:p w:rsidR="00A25A46" w:rsidRPr="00EA4FAE" w:rsidRDefault="00A25A46" w:rsidP="00E52091">
            <w:pPr>
              <w:spacing w:before="100" w:beforeAutospacing="1" w:after="100" w:afterAutospacing="1"/>
              <w:ind w:left="61"/>
              <w:jc w:val="both"/>
            </w:pPr>
            <w:r w:rsidRPr="00EA4FAE">
              <w:t xml:space="preserve">Вища освіта за ступенем не нижче </w:t>
            </w:r>
            <w:r w:rsidR="00E52091">
              <w:t>магістра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Досвід роботи</w:t>
            </w:r>
          </w:p>
        </w:tc>
        <w:tc>
          <w:tcPr>
            <w:tcW w:w="5617" w:type="dxa"/>
          </w:tcPr>
          <w:p w:rsidR="00A25A46" w:rsidRPr="00EA4FAE" w:rsidRDefault="00E52091" w:rsidP="00E52091">
            <w:pPr>
              <w:spacing w:before="100" w:beforeAutospacing="1" w:after="100" w:afterAutospacing="1"/>
              <w:ind w:left="61"/>
              <w:jc w:val="both"/>
            </w:pPr>
            <w:r>
              <w:rPr>
                <w:rStyle w:val="rvts0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A4FAE">
              <w:t>3</w:t>
            </w:r>
            <w:r w:rsidRPr="00EA4FAE">
              <w:rPr>
                <w:lang w:val="en-US"/>
              </w:rPr>
              <w:t>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Володіння державною мовою</w:t>
            </w:r>
          </w:p>
        </w:tc>
        <w:tc>
          <w:tcPr>
            <w:tcW w:w="5617" w:type="dxa"/>
          </w:tcPr>
          <w:p w:rsidR="00A25A46" w:rsidRPr="00EA4FAE" w:rsidRDefault="00A25A46" w:rsidP="00E43EED">
            <w:pPr>
              <w:spacing w:before="100" w:beforeAutospacing="1" w:after="100" w:afterAutospacing="1"/>
              <w:ind w:firstLine="61"/>
            </w:pPr>
            <w:r w:rsidRPr="00EA4FAE">
              <w:t>Вільне володіння державною мовою</w:t>
            </w:r>
          </w:p>
        </w:tc>
      </w:tr>
      <w:tr w:rsidR="00A25A46" w:rsidRPr="00EA4FAE" w:rsidTr="00E43EED">
        <w:tc>
          <w:tcPr>
            <w:tcW w:w="9667" w:type="dxa"/>
            <w:gridSpan w:val="3"/>
            <w:vAlign w:val="center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rPr>
                <w:b/>
              </w:rPr>
              <w:t>Спеціальні вимоги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465" w:type="dxa"/>
          </w:tcPr>
          <w:p w:rsidR="00A25A46" w:rsidRPr="00EA4FAE" w:rsidRDefault="00A25A46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617" w:type="dxa"/>
          </w:tcPr>
          <w:p w:rsidR="00A25A46" w:rsidRPr="00CA6B75" w:rsidRDefault="00566208" w:rsidP="005662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--------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465" w:type="dxa"/>
          </w:tcPr>
          <w:p w:rsidR="00A25A46" w:rsidRPr="003D5B20" w:rsidRDefault="00A25A46" w:rsidP="00E43EED">
            <w:pPr>
              <w:spacing w:before="100" w:beforeAutospacing="1" w:after="100" w:afterAutospacing="1"/>
            </w:pPr>
            <w:r w:rsidRPr="003D5B20">
              <w:t>Знання законодавства</w:t>
            </w:r>
          </w:p>
        </w:tc>
        <w:tc>
          <w:tcPr>
            <w:tcW w:w="5617" w:type="dxa"/>
          </w:tcPr>
          <w:p w:rsidR="004D334A" w:rsidRPr="004D334A" w:rsidRDefault="004D334A" w:rsidP="004D334A">
            <w:pPr>
              <w:rPr>
                <w:rFonts w:eastAsia="Courier New"/>
              </w:rPr>
            </w:pPr>
            <w:r w:rsidRPr="004D334A">
              <w:rPr>
                <w:rFonts w:eastAsia="Courier New"/>
              </w:rPr>
              <w:t>1</w:t>
            </w:r>
            <w:r w:rsidRPr="003D5B20">
              <w:rPr>
                <w:rFonts w:eastAsia="Courier New"/>
              </w:rPr>
              <w:t>.</w:t>
            </w:r>
            <w:r w:rsidRPr="004D334A">
              <w:rPr>
                <w:rFonts w:eastAsia="Courier New"/>
              </w:rPr>
              <w:t xml:space="preserve"> </w:t>
            </w:r>
            <w:hyperlink r:id="rId9" w:tgtFrame="_blank" w:history="1">
              <w:r w:rsidRPr="004D334A">
                <w:rPr>
                  <w:rFonts w:eastAsia="Courier New"/>
                </w:rPr>
                <w:t>Конституція України</w:t>
              </w:r>
            </w:hyperlink>
            <w:r w:rsidRPr="003D5B20">
              <w:rPr>
                <w:rFonts w:eastAsia="Courier New"/>
              </w:rPr>
              <w:t>.</w:t>
            </w:r>
            <w:r w:rsidRPr="004D334A">
              <w:rPr>
                <w:rFonts w:eastAsia="Courier New"/>
              </w:rPr>
              <w:t xml:space="preserve"> </w:t>
            </w:r>
            <w:r w:rsidRPr="004D334A">
              <w:rPr>
                <w:rFonts w:eastAsia="Courier New"/>
              </w:rPr>
              <w:br/>
              <w:t>2</w:t>
            </w:r>
            <w:r w:rsidRPr="003D5B20">
              <w:rPr>
                <w:rFonts w:eastAsia="Courier New"/>
              </w:rPr>
              <w:t>.</w:t>
            </w:r>
            <w:r w:rsidRPr="004D334A">
              <w:rPr>
                <w:rFonts w:eastAsia="Courier New"/>
              </w:rPr>
              <w:t xml:space="preserve"> </w:t>
            </w:r>
            <w:hyperlink r:id="rId10" w:tgtFrame="_blank" w:history="1">
              <w:r w:rsidRPr="004D334A">
                <w:rPr>
                  <w:rFonts w:eastAsia="Courier New"/>
                </w:rPr>
                <w:t>Закон України</w:t>
              </w:r>
            </w:hyperlink>
            <w:r w:rsidRPr="003D5B20">
              <w:rPr>
                <w:rFonts w:eastAsia="Courier New"/>
              </w:rPr>
              <w:t xml:space="preserve"> «Про державну службу».</w:t>
            </w:r>
            <w:r w:rsidRPr="004D334A">
              <w:rPr>
                <w:rFonts w:eastAsia="Courier New"/>
              </w:rPr>
              <w:br/>
              <w:t>3</w:t>
            </w:r>
            <w:r w:rsidRPr="003D5B20">
              <w:rPr>
                <w:rFonts w:eastAsia="Courier New"/>
              </w:rPr>
              <w:t>.</w:t>
            </w:r>
            <w:r w:rsidRPr="004D334A">
              <w:rPr>
                <w:rFonts w:eastAsia="Courier New"/>
              </w:rPr>
              <w:t xml:space="preserve"> </w:t>
            </w:r>
            <w:hyperlink r:id="rId11" w:tgtFrame="_blank" w:history="1">
              <w:r w:rsidRPr="004D334A">
                <w:rPr>
                  <w:rFonts w:eastAsia="Courier New"/>
                </w:rPr>
                <w:t>Закон України</w:t>
              </w:r>
            </w:hyperlink>
            <w:r w:rsidRPr="003D5B20">
              <w:rPr>
                <w:rFonts w:eastAsia="Courier New"/>
              </w:rPr>
              <w:t xml:space="preserve"> «Про запобігання корупції».</w:t>
            </w:r>
          </w:p>
          <w:p w:rsidR="004D334A" w:rsidRPr="004D334A" w:rsidRDefault="004D334A" w:rsidP="004D334A">
            <w:pPr>
              <w:widowControl w:val="0"/>
              <w:rPr>
                <w:rFonts w:eastAsia="Courier New"/>
              </w:rPr>
            </w:pPr>
            <w:r w:rsidRPr="004D334A">
              <w:rPr>
                <w:rFonts w:eastAsia="Courier New"/>
              </w:rPr>
              <w:t>4. Закон України "Про звернення громадян".</w:t>
            </w:r>
          </w:p>
          <w:p w:rsidR="004D334A" w:rsidRPr="004D334A" w:rsidRDefault="004D334A" w:rsidP="004D334A">
            <w:pPr>
              <w:widowControl w:val="0"/>
              <w:rPr>
                <w:rFonts w:eastAsia="Courier New"/>
              </w:rPr>
            </w:pPr>
            <w:r w:rsidRPr="004D334A">
              <w:rPr>
                <w:rFonts w:eastAsia="Courier New"/>
              </w:rPr>
              <w:lastRenderedPageBreak/>
              <w:t>5. Закон України "Про доступ до публічної інформації".</w:t>
            </w:r>
          </w:p>
          <w:p w:rsidR="00566208" w:rsidRDefault="004D334A" w:rsidP="004D334A">
            <w:pPr>
              <w:widowControl w:val="0"/>
              <w:rPr>
                <w:rFonts w:eastAsia="Courier New"/>
              </w:rPr>
            </w:pPr>
            <w:r w:rsidRPr="004D334A">
              <w:rPr>
                <w:rFonts w:eastAsia="Courier New"/>
              </w:rPr>
              <w:t xml:space="preserve">6. </w:t>
            </w:r>
            <w:r w:rsidR="00566208" w:rsidRPr="004D334A">
              <w:rPr>
                <w:rFonts w:eastAsia="Courier New"/>
              </w:rPr>
              <w:t>Закон України</w:t>
            </w:r>
            <w:r w:rsidR="00566208">
              <w:rPr>
                <w:rFonts w:eastAsia="Courier New"/>
              </w:rPr>
              <w:t xml:space="preserve"> </w:t>
            </w:r>
            <w:r w:rsidR="00566208" w:rsidRPr="00566208">
              <w:rPr>
                <w:bCs/>
                <w:lang w:eastAsia="ru-RU"/>
              </w:rPr>
              <w:t>«Про Кабінет Міністрів України»</w:t>
            </w:r>
            <w:r w:rsidR="00566208">
              <w:rPr>
                <w:bCs/>
                <w:lang w:eastAsia="ru-RU"/>
              </w:rPr>
              <w:t>.</w:t>
            </w:r>
          </w:p>
          <w:p w:rsidR="00566208" w:rsidRDefault="00566208" w:rsidP="004D334A">
            <w:pPr>
              <w:widowControl w:val="0"/>
              <w:rPr>
                <w:bCs/>
                <w:lang w:eastAsia="ru-RU"/>
              </w:rPr>
            </w:pPr>
            <w:r>
              <w:rPr>
                <w:rFonts w:eastAsia="Courier New"/>
              </w:rPr>
              <w:t xml:space="preserve">7. </w:t>
            </w:r>
            <w:r w:rsidRPr="004D334A">
              <w:rPr>
                <w:rFonts w:eastAsia="Courier New"/>
              </w:rPr>
              <w:t>Закон України</w:t>
            </w:r>
            <w:r>
              <w:rPr>
                <w:rFonts w:eastAsia="Courier New"/>
              </w:rPr>
              <w:t xml:space="preserve"> </w:t>
            </w:r>
            <w:r w:rsidRPr="00566208">
              <w:rPr>
                <w:bCs/>
                <w:lang w:eastAsia="ru-RU"/>
              </w:rPr>
              <w:t>«Про центральні органи виконавчої влади»</w:t>
            </w:r>
            <w:r>
              <w:rPr>
                <w:bCs/>
                <w:lang w:eastAsia="ru-RU"/>
              </w:rPr>
              <w:t>.</w:t>
            </w:r>
          </w:p>
          <w:p w:rsidR="00566208" w:rsidRDefault="00566208" w:rsidP="004D334A">
            <w:pPr>
              <w:widowControl w:val="0"/>
              <w:rPr>
                <w:rFonts w:eastAsia="Courier New"/>
              </w:rPr>
            </w:pPr>
            <w:r>
              <w:rPr>
                <w:bCs/>
                <w:lang w:eastAsia="ru-RU"/>
              </w:rPr>
              <w:t xml:space="preserve">8. </w:t>
            </w:r>
            <w:r w:rsidRPr="004D334A">
              <w:rPr>
                <w:rFonts w:eastAsia="Courier New"/>
              </w:rPr>
              <w:t>Закон України</w:t>
            </w:r>
            <w:r>
              <w:rPr>
                <w:rFonts w:eastAsia="Courier New"/>
              </w:rPr>
              <w:t xml:space="preserve"> </w:t>
            </w:r>
            <w:r w:rsidRPr="00566208">
              <w:rPr>
                <w:bCs/>
                <w:lang w:eastAsia="ru-RU"/>
              </w:rPr>
              <w:t>«Про адміністративні послуги»</w:t>
            </w:r>
            <w:r>
              <w:rPr>
                <w:bCs/>
                <w:lang w:eastAsia="ru-RU"/>
              </w:rPr>
              <w:t>.</w:t>
            </w:r>
          </w:p>
          <w:p w:rsidR="00566208" w:rsidRDefault="00566208" w:rsidP="004D334A">
            <w:pPr>
              <w:widowControl w:val="0"/>
              <w:rPr>
                <w:bCs/>
                <w:lang w:eastAsia="ru-RU"/>
              </w:rPr>
            </w:pPr>
            <w:r>
              <w:rPr>
                <w:rFonts w:eastAsia="Courier New"/>
              </w:rPr>
              <w:t xml:space="preserve">9. </w:t>
            </w:r>
            <w:r w:rsidRPr="004D334A">
              <w:rPr>
                <w:rFonts w:eastAsia="Courier New"/>
              </w:rPr>
              <w:t>Закон України</w:t>
            </w:r>
            <w:r w:rsidR="00DB69F7">
              <w:rPr>
                <w:rFonts w:eastAsia="Courier New"/>
              </w:rPr>
              <w:t xml:space="preserve"> </w:t>
            </w:r>
            <w:r w:rsidR="00DB69F7" w:rsidRPr="00566208">
              <w:rPr>
                <w:bCs/>
                <w:lang w:eastAsia="ru-RU"/>
              </w:rPr>
              <w:t>«Про місцеві державні адміністрації»</w:t>
            </w:r>
            <w:r w:rsidR="00DB69F7">
              <w:rPr>
                <w:bCs/>
                <w:lang w:eastAsia="ru-RU"/>
              </w:rPr>
              <w:t>.</w:t>
            </w:r>
          </w:p>
          <w:p w:rsidR="00DB69F7" w:rsidRDefault="00DB69F7" w:rsidP="004D334A">
            <w:pPr>
              <w:widowContro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10. </w:t>
            </w:r>
            <w:r w:rsidRPr="004D334A">
              <w:rPr>
                <w:rFonts w:eastAsia="Courier New"/>
              </w:rPr>
              <w:t>Закон України</w:t>
            </w:r>
            <w:r>
              <w:rPr>
                <w:rFonts w:eastAsia="Courier New"/>
              </w:rPr>
              <w:t xml:space="preserve"> </w:t>
            </w:r>
            <w:r w:rsidRPr="00566208">
              <w:rPr>
                <w:bCs/>
                <w:lang w:eastAsia="ru-RU"/>
              </w:rPr>
              <w:t>«Про засади запобігання та протидії дискримінації в Україні»</w:t>
            </w:r>
            <w:r>
              <w:rPr>
                <w:bCs/>
                <w:lang w:eastAsia="ru-RU"/>
              </w:rPr>
              <w:t>.</w:t>
            </w:r>
          </w:p>
          <w:p w:rsidR="00566208" w:rsidRPr="00566208" w:rsidRDefault="00DB69F7" w:rsidP="00127222">
            <w:pPr>
              <w:widowControl w:val="0"/>
            </w:pPr>
            <w:r>
              <w:rPr>
                <w:bCs/>
                <w:lang w:eastAsia="ru-RU"/>
              </w:rPr>
              <w:t xml:space="preserve">11. </w:t>
            </w:r>
            <w:r w:rsidRPr="00566208">
              <w:rPr>
                <w:bCs/>
                <w:lang w:eastAsia="ru-RU"/>
              </w:rPr>
              <w:t>Бюджетн</w:t>
            </w:r>
            <w:r w:rsidR="00127222">
              <w:rPr>
                <w:bCs/>
                <w:lang w:eastAsia="ru-RU"/>
              </w:rPr>
              <w:t xml:space="preserve">ий </w:t>
            </w:r>
            <w:r w:rsidRPr="00566208">
              <w:rPr>
                <w:bCs/>
                <w:lang w:eastAsia="ru-RU"/>
              </w:rPr>
              <w:t>кодекс України та Податков</w:t>
            </w:r>
            <w:r w:rsidR="00127222">
              <w:rPr>
                <w:bCs/>
                <w:lang w:eastAsia="ru-RU"/>
              </w:rPr>
              <w:t>ий</w:t>
            </w:r>
            <w:r w:rsidRPr="00566208">
              <w:rPr>
                <w:bCs/>
                <w:lang w:eastAsia="ru-RU"/>
              </w:rPr>
              <w:t xml:space="preserve"> кодекс України</w:t>
            </w:r>
            <w:r>
              <w:rPr>
                <w:bCs/>
                <w:lang w:eastAsia="ru-RU"/>
              </w:rP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lastRenderedPageBreak/>
              <w:t>3.</w:t>
            </w:r>
          </w:p>
        </w:tc>
        <w:tc>
          <w:tcPr>
            <w:tcW w:w="3465" w:type="dxa"/>
          </w:tcPr>
          <w:p w:rsidR="00A25A46" w:rsidRPr="003D5B20" w:rsidRDefault="00A25A46" w:rsidP="008B349A">
            <w:pPr>
              <w:spacing w:before="100" w:beforeAutospacing="1" w:after="100" w:afterAutospacing="1"/>
            </w:pPr>
            <w:r w:rsidRPr="003D5B20">
              <w:t>Професійні знання</w:t>
            </w:r>
          </w:p>
        </w:tc>
        <w:tc>
          <w:tcPr>
            <w:tcW w:w="5617" w:type="dxa"/>
          </w:tcPr>
          <w:p w:rsidR="00784A04" w:rsidRPr="00784A04" w:rsidRDefault="00784A04" w:rsidP="00784A04">
            <w:pPr>
              <w:widowControl w:val="0"/>
              <w:rPr>
                <w:rFonts w:eastAsia="Courier New"/>
              </w:rPr>
            </w:pPr>
            <w:r w:rsidRPr="00784A04">
              <w:rPr>
                <w:rFonts w:eastAsia="Courier New"/>
              </w:rPr>
              <w:t>1. Знання економіки та фінансів.</w:t>
            </w:r>
          </w:p>
          <w:p w:rsidR="002E6F36" w:rsidRPr="003D5B20" w:rsidRDefault="00784A04" w:rsidP="00784A04">
            <w:pPr>
              <w:widowControl w:val="0"/>
              <w:rPr>
                <w:rFonts w:eastAsia="Courier New"/>
              </w:rPr>
            </w:pPr>
            <w:r w:rsidRPr="00784A04">
              <w:rPr>
                <w:rFonts w:eastAsia="Courier New"/>
              </w:rPr>
              <w:t xml:space="preserve">2. Знання </w:t>
            </w:r>
            <w:r w:rsidR="0036097C" w:rsidRPr="003D5B20">
              <w:rPr>
                <w:rFonts w:eastAsia="Courier New"/>
              </w:rPr>
              <w:t>чинного законодавства у сфері державних закупівель (</w:t>
            </w:r>
            <w:hyperlink r:id="rId12" w:tgtFrame="_blank" w:history="1">
              <w:r w:rsidRPr="00784A04">
                <w:rPr>
                  <w:rFonts w:eastAsia="Courier New"/>
                </w:rPr>
                <w:t>Закон України</w:t>
              </w:r>
            </w:hyperlink>
            <w:r w:rsidRPr="00784A04">
              <w:rPr>
                <w:rFonts w:eastAsia="Courier New"/>
              </w:rPr>
              <w:t xml:space="preserve"> "Про публічні закупівлі", тощо).</w:t>
            </w:r>
            <w:r w:rsidR="0036097C" w:rsidRPr="003D5B20">
              <w:rPr>
                <w:rFonts w:eastAsia="Courier New"/>
              </w:rPr>
              <w:t xml:space="preserve"> </w:t>
            </w:r>
          </w:p>
          <w:p w:rsidR="002E6F36" w:rsidRPr="003D5B20" w:rsidRDefault="0036097C" w:rsidP="00784A04">
            <w:pPr>
              <w:widowControl w:val="0"/>
              <w:rPr>
                <w:rFonts w:eastAsia="Courier New"/>
              </w:rPr>
            </w:pPr>
            <w:r w:rsidRPr="003D5B20">
              <w:rPr>
                <w:rFonts w:eastAsia="Courier New"/>
              </w:rPr>
              <w:t>3. Знання вимог бюджетного законодавства України</w:t>
            </w:r>
            <w:r w:rsidR="00784A04" w:rsidRPr="00784A04">
              <w:rPr>
                <w:rFonts w:eastAsia="Courier New"/>
              </w:rPr>
              <w:t xml:space="preserve"> (Закон України "Про Державний бюджет України").</w:t>
            </w:r>
            <w:r w:rsidRPr="003D5B20">
              <w:rPr>
                <w:rFonts w:eastAsia="Courier New"/>
              </w:rPr>
              <w:t xml:space="preserve"> </w:t>
            </w:r>
          </w:p>
          <w:p w:rsidR="00784A04" w:rsidRPr="00784A04" w:rsidRDefault="0036097C" w:rsidP="00784A04">
            <w:pPr>
              <w:widowControl w:val="0"/>
              <w:rPr>
                <w:rFonts w:eastAsia="Courier New"/>
              </w:rPr>
            </w:pPr>
            <w:r w:rsidRPr="003D5B20">
              <w:rPr>
                <w:rFonts w:eastAsia="Courier New"/>
              </w:rPr>
              <w:t xml:space="preserve">4. Знання </w:t>
            </w:r>
            <w:r w:rsidR="00784A04" w:rsidRPr="00784A04">
              <w:rPr>
                <w:rFonts w:eastAsia="Courier New"/>
              </w:rPr>
              <w:t>договірної роботи, ведення переговорів з підготовки та укладення договорів та ін</w:t>
            </w:r>
            <w:r w:rsidR="00784A04" w:rsidRPr="003D5B20">
              <w:rPr>
                <w:rFonts w:eastAsia="Courier New"/>
              </w:rPr>
              <w:t>ш</w:t>
            </w:r>
            <w:r w:rsidR="0035088D">
              <w:rPr>
                <w:rFonts w:eastAsia="Courier New"/>
              </w:rPr>
              <w:t>их</w:t>
            </w:r>
            <w:r w:rsidR="00784A04" w:rsidRPr="00784A04">
              <w:rPr>
                <w:rFonts w:eastAsia="Courier New"/>
              </w:rPr>
              <w:t xml:space="preserve"> нормативно-правових актів з даних питань</w:t>
            </w:r>
            <w:r w:rsidR="00127222">
              <w:rPr>
                <w:rFonts w:eastAsia="Courier New"/>
              </w:rPr>
              <w:t xml:space="preserve"> (Господарський, Цивільний кодекс</w:t>
            </w:r>
            <w:r w:rsidR="0035088D">
              <w:rPr>
                <w:rFonts w:eastAsia="Courier New"/>
              </w:rPr>
              <w:t>и</w:t>
            </w:r>
            <w:r w:rsidR="00127222">
              <w:rPr>
                <w:rFonts w:eastAsia="Courier New"/>
              </w:rPr>
              <w:t>)</w:t>
            </w:r>
            <w:r w:rsidR="00784A04" w:rsidRPr="00784A04">
              <w:rPr>
                <w:rFonts w:eastAsia="Courier New"/>
              </w:rPr>
              <w:t xml:space="preserve">. </w:t>
            </w:r>
          </w:p>
          <w:p w:rsidR="00A25A46" w:rsidRDefault="00784A04" w:rsidP="00784A04">
            <w:pPr>
              <w:jc w:val="both"/>
              <w:rPr>
                <w:rFonts w:eastAsia="Courier New"/>
              </w:rPr>
            </w:pPr>
            <w:r w:rsidRPr="003D5B20">
              <w:rPr>
                <w:rFonts w:eastAsia="Courier New"/>
              </w:rPr>
              <w:t>5. Знання у сфері використання матеріальних та фінансових ресурсів.</w:t>
            </w:r>
          </w:p>
          <w:p w:rsidR="00566208" w:rsidRPr="00566208" w:rsidRDefault="00127222" w:rsidP="0035088D">
            <w:pPr>
              <w:ind w:right="147"/>
              <w:jc w:val="both"/>
              <w:rPr>
                <w:color w:val="FF0000"/>
              </w:rPr>
            </w:pPr>
            <w:r>
              <w:rPr>
                <w:rFonts w:eastAsia="Courier New"/>
              </w:rPr>
              <w:t xml:space="preserve">6. Знання </w:t>
            </w:r>
            <w:r w:rsidR="00566208" w:rsidRPr="004D334A">
              <w:rPr>
                <w:rFonts w:eastAsia="Courier New"/>
              </w:rPr>
              <w:t>інш</w:t>
            </w:r>
            <w:r>
              <w:rPr>
                <w:rFonts w:eastAsia="Courier New"/>
              </w:rPr>
              <w:t>ого</w:t>
            </w:r>
            <w:r w:rsidR="00566208" w:rsidRPr="004D334A">
              <w:rPr>
                <w:rFonts w:eastAsia="Courier New"/>
              </w:rPr>
              <w:t xml:space="preserve"> </w:t>
            </w:r>
            <w:r w:rsidR="00566208" w:rsidRPr="003D5B20">
              <w:rPr>
                <w:rFonts w:eastAsia="Courier New"/>
              </w:rPr>
              <w:t>законодавств</w:t>
            </w:r>
            <w:r w:rsidR="0035088D">
              <w:rPr>
                <w:rFonts w:eastAsia="Courier New"/>
              </w:rPr>
              <w:t>а</w:t>
            </w:r>
            <w:r w:rsidR="00566208" w:rsidRPr="004D334A">
              <w:rPr>
                <w:rFonts w:eastAsia="Courier New"/>
              </w:rPr>
              <w:t xml:space="preserve"> (акти Президента України, Верховної Ради України та Кабінету Міністрів України, що регламентують діяльність органів прокуратури, тощо)</w:t>
            </w:r>
            <w:r w:rsidR="00566208" w:rsidRPr="003D5B20">
              <w:rPr>
                <w:rFonts w:eastAsia="Courier New"/>
              </w:rPr>
              <w:t>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4.</w:t>
            </w:r>
          </w:p>
        </w:tc>
        <w:tc>
          <w:tcPr>
            <w:tcW w:w="3465" w:type="dxa"/>
          </w:tcPr>
          <w:p w:rsidR="00A25A46" w:rsidRPr="003D5B20" w:rsidRDefault="003D5B20" w:rsidP="00E43EED">
            <w:pPr>
              <w:spacing w:before="100" w:beforeAutospacing="1" w:after="100" w:afterAutospacing="1"/>
            </w:pPr>
            <w:r w:rsidRPr="003D5B20">
              <w:t>Лідерство</w:t>
            </w:r>
          </w:p>
        </w:tc>
        <w:tc>
          <w:tcPr>
            <w:tcW w:w="5617" w:type="dxa"/>
          </w:tcPr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 xml:space="preserve"> 1. Вміння обгрунтувати власну позицію.</w:t>
            </w:r>
          </w:p>
          <w:p w:rsidR="00A25A46" w:rsidRPr="003D5B20" w:rsidRDefault="003D5B20" w:rsidP="003D5B20">
            <w:pPr>
              <w:widowControl w:val="0"/>
              <w:suppressAutoHyphens/>
              <w:spacing w:line="100" w:lineRule="atLeast"/>
              <w:ind w:left="57"/>
              <w:jc w:val="both"/>
              <w:rPr>
                <w:kern w:val="1"/>
                <w:lang w:eastAsia="ar-SA"/>
              </w:rPr>
            </w:pPr>
            <w:r w:rsidRPr="003D5B20">
              <w:rPr>
                <w:color w:val="000000"/>
                <w:lang w:eastAsia="ru-RU"/>
              </w:rPr>
              <w:t>2. Досягнення кінцевих результатів.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5.</w:t>
            </w:r>
          </w:p>
        </w:tc>
        <w:tc>
          <w:tcPr>
            <w:tcW w:w="3465" w:type="dxa"/>
          </w:tcPr>
          <w:p w:rsidR="00A25A46" w:rsidRPr="003D5B20" w:rsidRDefault="003D5B20" w:rsidP="00E43EED">
            <w:pPr>
              <w:spacing w:before="100" w:beforeAutospacing="1" w:after="100" w:afterAutospacing="1"/>
            </w:pPr>
            <w:r w:rsidRPr="003D5B20">
              <w:rPr>
                <w:lang w:eastAsia="ru-RU"/>
              </w:rPr>
              <w:t>Прийняття ефективних рішень</w:t>
            </w:r>
          </w:p>
        </w:tc>
        <w:tc>
          <w:tcPr>
            <w:tcW w:w="5617" w:type="dxa"/>
            <w:vAlign w:val="center"/>
          </w:tcPr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1. Вміння вирішувати комплексні завдання.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 xml:space="preserve">2. Забезпечення співвідношення ціни і якості. </w:t>
            </w:r>
          </w:p>
          <w:p w:rsidR="00A25A46" w:rsidRPr="003D5B20" w:rsidRDefault="003D5B20" w:rsidP="003D5B20">
            <w:pPr>
              <w:ind w:left="57"/>
              <w:jc w:val="both"/>
            </w:pPr>
            <w:r w:rsidRPr="003D5B20">
              <w:rPr>
                <w:color w:val="000000"/>
                <w:lang w:eastAsia="ru-RU"/>
              </w:rPr>
              <w:t>3. Ефективно використовувати ресурси (у тому числі фінансові і матеріальні).</w:t>
            </w:r>
          </w:p>
        </w:tc>
      </w:tr>
      <w:tr w:rsidR="00A25A46" w:rsidRPr="00EA4FAE" w:rsidTr="00E43EED">
        <w:tc>
          <w:tcPr>
            <w:tcW w:w="585" w:type="dxa"/>
          </w:tcPr>
          <w:p w:rsidR="00A25A46" w:rsidRPr="00EA4FAE" w:rsidRDefault="00A25A46" w:rsidP="00E43EED">
            <w:pPr>
              <w:spacing w:before="100" w:beforeAutospacing="1" w:after="100" w:afterAutospacing="1"/>
              <w:jc w:val="center"/>
            </w:pPr>
            <w:r w:rsidRPr="00EA4FAE">
              <w:t>6.</w:t>
            </w:r>
          </w:p>
        </w:tc>
        <w:tc>
          <w:tcPr>
            <w:tcW w:w="3465" w:type="dxa"/>
          </w:tcPr>
          <w:p w:rsidR="00A25A46" w:rsidRPr="003D5B20" w:rsidRDefault="003D5B20" w:rsidP="00E43EED">
            <w:pPr>
              <w:spacing w:before="100" w:beforeAutospacing="1" w:after="100" w:afterAutospacing="1"/>
            </w:pPr>
            <w:r w:rsidRPr="003D5B20">
              <w:rPr>
                <w:color w:val="000000"/>
                <w:lang w:eastAsia="ru-RU"/>
              </w:rPr>
              <w:t>Комунікації та взаємодія</w:t>
            </w:r>
          </w:p>
        </w:tc>
        <w:tc>
          <w:tcPr>
            <w:tcW w:w="5617" w:type="dxa"/>
          </w:tcPr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1. Співпраця та налагодження партнерської взаємодії.</w:t>
            </w:r>
          </w:p>
          <w:p w:rsidR="00A25A46" w:rsidRPr="003D5B20" w:rsidRDefault="003D5B20" w:rsidP="003D5B20">
            <w:pPr>
              <w:jc w:val="both"/>
              <w:rPr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2. Відкритість.</w:t>
            </w:r>
          </w:p>
        </w:tc>
      </w:tr>
      <w:tr w:rsidR="003D5B20" w:rsidRPr="00EA4FAE" w:rsidTr="00E43EED">
        <w:tc>
          <w:tcPr>
            <w:tcW w:w="585" w:type="dxa"/>
          </w:tcPr>
          <w:p w:rsidR="003D5B20" w:rsidRPr="00EA4FAE" w:rsidRDefault="003D5B20" w:rsidP="00E43EE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465" w:type="dxa"/>
          </w:tcPr>
          <w:p w:rsidR="003D5B20" w:rsidRPr="003D5B20" w:rsidRDefault="003D5B20" w:rsidP="00E43EE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Впровадження змін</w:t>
            </w:r>
          </w:p>
        </w:tc>
        <w:tc>
          <w:tcPr>
            <w:tcW w:w="5617" w:type="dxa"/>
          </w:tcPr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1. Реалізація плану змін.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2. Здатність підтримувати зміни та працювати з реакцією на них.</w:t>
            </w:r>
          </w:p>
        </w:tc>
      </w:tr>
      <w:tr w:rsidR="003D5B20" w:rsidRPr="00EA4FAE" w:rsidTr="00E43EED">
        <w:tc>
          <w:tcPr>
            <w:tcW w:w="585" w:type="dxa"/>
          </w:tcPr>
          <w:p w:rsidR="003D5B20" w:rsidRPr="00EA4FAE" w:rsidRDefault="003D5B20" w:rsidP="00E43EE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465" w:type="dxa"/>
          </w:tcPr>
          <w:p w:rsidR="003D5B20" w:rsidRPr="003D5B20" w:rsidRDefault="003D5B20" w:rsidP="00E43EE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Управління організацією роботи та персоналом</w:t>
            </w:r>
          </w:p>
        </w:tc>
        <w:tc>
          <w:tcPr>
            <w:tcW w:w="5617" w:type="dxa"/>
          </w:tcPr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1. Організація і контроль роботи.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2. Управління якісним обслуговуванням.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 xml:space="preserve">3. Вміння працювати в команді та керувати командою. 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4. Оцінка і розвиток підлеглих.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5. Вміння розв’язання конфліктів.</w:t>
            </w:r>
          </w:p>
        </w:tc>
      </w:tr>
      <w:tr w:rsidR="003D5B20" w:rsidRPr="00EA4FAE" w:rsidTr="00E43EED">
        <w:tc>
          <w:tcPr>
            <w:tcW w:w="585" w:type="dxa"/>
          </w:tcPr>
          <w:p w:rsidR="003D5B20" w:rsidRPr="00EA4FAE" w:rsidRDefault="003D5B20" w:rsidP="00E43EE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465" w:type="dxa"/>
          </w:tcPr>
          <w:p w:rsidR="003D5B20" w:rsidRPr="003D5B20" w:rsidRDefault="003D5B20" w:rsidP="00E43EED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Особистісні компетенції</w:t>
            </w:r>
          </w:p>
        </w:tc>
        <w:tc>
          <w:tcPr>
            <w:tcW w:w="5617" w:type="dxa"/>
          </w:tcPr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1. Аналітичні здібності.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2. Дисципліна і системність.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3. Самоорганізація та орієнтація на розвиток.</w:t>
            </w:r>
          </w:p>
          <w:p w:rsidR="003D5B20" w:rsidRPr="003D5B20" w:rsidRDefault="003D5B20" w:rsidP="003D5B20">
            <w:pPr>
              <w:widowControl w:val="0"/>
              <w:rPr>
                <w:color w:val="000000"/>
                <w:lang w:eastAsia="ru-RU"/>
              </w:rPr>
            </w:pPr>
            <w:r w:rsidRPr="003D5B20">
              <w:rPr>
                <w:color w:val="000000"/>
                <w:lang w:eastAsia="ru-RU"/>
              </w:rPr>
              <w:t>4. Дипломатичність та гнучкість</w:t>
            </w:r>
          </w:p>
        </w:tc>
      </w:tr>
    </w:tbl>
    <w:p w:rsidR="00A25A46" w:rsidRPr="00EA4FAE" w:rsidRDefault="00A25A46" w:rsidP="00A25A46">
      <w:pPr>
        <w:suppressAutoHyphens/>
        <w:spacing w:line="100" w:lineRule="atLeast"/>
        <w:rPr>
          <w:kern w:val="1"/>
          <w:lang w:eastAsia="ar-SA"/>
        </w:rPr>
      </w:pPr>
    </w:p>
    <w:p w:rsidR="00A25A46" w:rsidRPr="004F233E" w:rsidRDefault="00A25A46" w:rsidP="00A25A46">
      <w:pPr>
        <w:keepNext/>
        <w:keepLines/>
        <w:jc w:val="center"/>
        <w:rPr>
          <w:lang w:eastAsia="ru-RU"/>
        </w:rPr>
      </w:pPr>
    </w:p>
    <w:p w:rsidR="00DE4C74" w:rsidRDefault="00DE4C74"/>
    <w:sectPr w:rsidR="00DE4C74" w:rsidSect="005C08FC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54F"/>
    <w:multiLevelType w:val="hybridMultilevel"/>
    <w:tmpl w:val="4678D876"/>
    <w:lvl w:ilvl="0" w:tplc="C5D880B0">
      <w:start w:val="1"/>
      <w:numFmt w:val="decimal"/>
      <w:lvlText w:val="%1."/>
      <w:lvlJc w:val="left"/>
      <w:pPr>
        <w:ind w:left="450" w:hanging="360"/>
      </w:pPr>
      <w:rPr>
        <w:rFonts w:eastAsia="Courier New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DC2745"/>
    <w:multiLevelType w:val="hybridMultilevel"/>
    <w:tmpl w:val="D69A59EA"/>
    <w:lvl w:ilvl="0" w:tplc="C6A419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C6A93"/>
    <w:multiLevelType w:val="hybridMultilevel"/>
    <w:tmpl w:val="BD0E6DC6"/>
    <w:lvl w:ilvl="0" w:tplc="CEBA3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49"/>
    <w:rsid w:val="000670B2"/>
    <w:rsid w:val="00127222"/>
    <w:rsid w:val="00130619"/>
    <w:rsid w:val="001332C7"/>
    <w:rsid w:val="00174C49"/>
    <w:rsid w:val="001A38E7"/>
    <w:rsid w:val="001D47BA"/>
    <w:rsid w:val="001E45DB"/>
    <w:rsid w:val="002641B7"/>
    <w:rsid w:val="00281EE5"/>
    <w:rsid w:val="00284C41"/>
    <w:rsid w:val="002D76E9"/>
    <w:rsid w:val="0035088D"/>
    <w:rsid w:val="0036097C"/>
    <w:rsid w:val="003D5B20"/>
    <w:rsid w:val="00434D60"/>
    <w:rsid w:val="0047204F"/>
    <w:rsid w:val="00472529"/>
    <w:rsid w:val="0048456E"/>
    <w:rsid w:val="004D334A"/>
    <w:rsid w:val="0052114D"/>
    <w:rsid w:val="00566208"/>
    <w:rsid w:val="005C08FC"/>
    <w:rsid w:val="005C672C"/>
    <w:rsid w:val="00784A04"/>
    <w:rsid w:val="0079727C"/>
    <w:rsid w:val="00801B23"/>
    <w:rsid w:val="00871959"/>
    <w:rsid w:val="008B349A"/>
    <w:rsid w:val="008D4DA7"/>
    <w:rsid w:val="009443FA"/>
    <w:rsid w:val="00A074C6"/>
    <w:rsid w:val="00A25A46"/>
    <w:rsid w:val="00A40C32"/>
    <w:rsid w:val="00AA0519"/>
    <w:rsid w:val="00BA079F"/>
    <w:rsid w:val="00BA19FC"/>
    <w:rsid w:val="00BD7AF2"/>
    <w:rsid w:val="00BF4136"/>
    <w:rsid w:val="00C811A9"/>
    <w:rsid w:val="00CA6B75"/>
    <w:rsid w:val="00CC2E7E"/>
    <w:rsid w:val="00CD796F"/>
    <w:rsid w:val="00CE56AB"/>
    <w:rsid w:val="00D12A80"/>
    <w:rsid w:val="00D17A94"/>
    <w:rsid w:val="00D23413"/>
    <w:rsid w:val="00D8421E"/>
    <w:rsid w:val="00DB69F7"/>
    <w:rsid w:val="00DE4C74"/>
    <w:rsid w:val="00E069FD"/>
    <w:rsid w:val="00E52091"/>
    <w:rsid w:val="00E6104D"/>
    <w:rsid w:val="00F0068E"/>
    <w:rsid w:val="00F7371B"/>
    <w:rsid w:val="00FD02EB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0">
    <w:name w:val="rvts0"/>
    <w:basedOn w:val="a0"/>
    <w:rsid w:val="00E52091"/>
  </w:style>
  <w:style w:type="character" w:customStyle="1" w:styleId="rvts7">
    <w:name w:val="rvts7"/>
    <w:uiPriority w:val="99"/>
    <w:rsid w:val="00801B23"/>
    <w:rPr>
      <w:rFonts w:cs="Times New Roman"/>
    </w:rPr>
  </w:style>
  <w:style w:type="paragraph" w:styleId="a5">
    <w:name w:val="List Paragraph"/>
    <w:basedOn w:val="a"/>
    <w:uiPriority w:val="34"/>
    <w:qFormat/>
    <w:rsid w:val="008B349A"/>
    <w:pPr>
      <w:ind w:left="720"/>
      <w:contextualSpacing/>
    </w:pPr>
  </w:style>
  <w:style w:type="paragraph" w:customStyle="1" w:styleId="rvps3">
    <w:name w:val="rvps3"/>
    <w:basedOn w:val="a"/>
    <w:uiPriority w:val="99"/>
    <w:rsid w:val="0052114D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130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B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0">
    <w:name w:val="rvts0"/>
    <w:basedOn w:val="a0"/>
    <w:rsid w:val="00E52091"/>
  </w:style>
  <w:style w:type="character" w:customStyle="1" w:styleId="rvts7">
    <w:name w:val="rvts7"/>
    <w:uiPriority w:val="99"/>
    <w:rsid w:val="00801B23"/>
    <w:rPr>
      <w:rFonts w:cs="Times New Roman"/>
    </w:rPr>
  </w:style>
  <w:style w:type="paragraph" w:styleId="a5">
    <w:name w:val="List Paragraph"/>
    <w:basedOn w:val="a"/>
    <w:uiPriority w:val="34"/>
    <w:qFormat/>
    <w:rsid w:val="008B349A"/>
    <w:pPr>
      <w:ind w:left="720"/>
      <w:contextualSpacing/>
    </w:pPr>
  </w:style>
  <w:style w:type="paragraph" w:customStyle="1" w:styleId="rvps3">
    <w:name w:val="rvps3"/>
    <w:basedOn w:val="a"/>
    <w:uiPriority w:val="99"/>
    <w:rsid w:val="0052114D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130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.prokvi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49</cp:revision>
  <cp:lastPrinted>2017-01-17T07:34:00Z</cp:lastPrinted>
  <dcterms:created xsi:type="dcterms:W3CDTF">2016-08-30T07:53:00Z</dcterms:created>
  <dcterms:modified xsi:type="dcterms:W3CDTF">2017-01-17T12:43:00Z</dcterms:modified>
</cp:coreProperties>
</file>